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90B" w:rsidRPr="006233FC" w:rsidRDefault="006233FC">
      <w:pPr>
        <w:spacing w:after="0" w:line="408" w:lineRule="auto"/>
        <w:ind w:left="120"/>
        <w:jc w:val="center"/>
        <w:rPr>
          <w:lang w:val="ru-RU"/>
        </w:rPr>
      </w:pPr>
      <w:bookmarkStart w:id="0" w:name="block-40062756"/>
      <w:r w:rsidRPr="006233F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0690B" w:rsidRPr="006233FC" w:rsidRDefault="006233FC">
      <w:pPr>
        <w:spacing w:after="0" w:line="408" w:lineRule="auto"/>
        <w:ind w:left="120"/>
        <w:jc w:val="center"/>
        <w:rPr>
          <w:lang w:val="ru-RU"/>
        </w:rPr>
      </w:pPr>
      <w:bookmarkStart w:id="1" w:name="bf0ffaa1-1a9c-44de-a52a-e7401d1d6f29"/>
      <w:r w:rsidRPr="006233F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6233F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0690B" w:rsidRPr="006233FC" w:rsidRDefault="006233FC">
      <w:pPr>
        <w:spacing w:after="0" w:line="408" w:lineRule="auto"/>
        <w:ind w:left="120"/>
        <w:jc w:val="center"/>
        <w:rPr>
          <w:lang w:val="ru-RU"/>
        </w:rPr>
      </w:pPr>
      <w:bookmarkStart w:id="2" w:name="22e20645-907a-4b5f-8e55-7095c362d59a"/>
      <w:r w:rsidRPr="006233FC">
        <w:rPr>
          <w:rFonts w:ascii="Times New Roman" w:hAnsi="Times New Roman"/>
          <w:b/>
          <w:color w:val="000000"/>
          <w:sz w:val="28"/>
          <w:lang w:val="ru-RU"/>
        </w:rPr>
        <w:t>МКУ "</w:t>
      </w:r>
      <w:proofErr w:type="spellStart"/>
      <w:r w:rsidRPr="006233FC">
        <w:rPr>
          <w:rFonts w:ascii="Times New Roman" w:hAnsi="Times New Roman"/>
          <w:b/>
          <w:color w:val="000000"/>
          <w:sz w:val="28"/>
          <w:lang w:val="ru-RU"/>
        </w:rPr>
        <w:t>Новосергиевский</w:t>
      </w:r>
      <w:proofErr w:type="spellEnd"/>
      <w:r w:rsidRPr="006233FC">
        <w:rPr>
          <w:rFonts w:ascii="Times New Roman" w:hAnsi="Times New Roman"/>
          <w:b/>
          <w:color w:val="000000"/>
          <w:sz w:val="28"/>
          <w:lang w:val="ru-RU"/>
        </w:rPr>
        <w:t xml:space="preserve"> Отдел Образования"</w:t>
      </w:r>
      <w:bookmarkEnd w:id="2"/>
    </w:p>
    <w:p w:rsidR="00A0690B" w:rsidRPr="006233FC" w:rsidRDefault="006233FC">
      <w:pPr>
        <w:spacing w:after="0" w:line="408" w:lineRule="auto"/>
        <w:ind w:left="120"/>
        <w:jc w:val="center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МОБУ "Хуторская средняя общеобразовательная школа"</w:t>
      </w:r>
    </w:p>
    <w:p w:rsidR="00A0690B" w:rsidRPr="006233FC" w:rsidRDefault="00A0690B">
      <w:pPr>
        <w:spacing w:after="0"/>
        <w:ind w:left="120"/>
        <w:rPr>
          <w:lang w:val="ru-RU"/>
        </w:rPr>
      </w:pPr>
    </w:p>
    <w:p w:rsidR="00A0690B" w:rsidRPr="006233FC" w:rsidRDefault="00A0690B">
      <w:pPr>
        <w:spacing w:after="0"/>
        <w:ind w:left="120"/>
        <w:rPr>
          <w:lang w:val="ru-RU"/>
        </w:rPr>
      </w:pPr>
    </w:p>
    <w:p w:rsidR="00A0690B" w:rsidRPr="006233FC" w:rsidRDefault="00A0690B">
      <w:pPr>
        <w:spacing w:after="0"/>
        <w:ind w:left="120"/>
        <w:rPr>
          <w:lang w:val="ru-RU"/>
        </w:rPr>
      </w:pPr>
    </w:p>
    <w:p w:rsidR="00A0690B" w:rsidRPr="006233FC" w:rsidRDefault="00A0690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233FC" w:rsidTr="000D4161">
        <w:tc>
          <w:tcPr>
            <w:tcW w:w="3114" w:type="dxa"/>
          </w:tcPr>
          <w:p w:rsidR="00C53FFE" w:rsidRPr="0040209D" w:rsidRDefault="006233F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233F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естественно-математического цикла</w:t>
            </w:r>
          </w:p>
          <w:p w:rsidR="004E6975" w:rsidRDefault="006233F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233F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Дедловская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:rsidR="006233FC" w:rsidRDefault="006233F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6233F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6233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233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233F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233F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4E6975" w:rsidRDefault="006233F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233F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Рубцова И.А.</w:t>
            </w:r>
          </w:p>
          <w:p w:rsidR="004E6975" w:rsidRDefault="006233F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233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233F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233F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6233F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233F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Козырь А.А.</w:t>
            </w:r>
          </w:p>
          <w:p w:rsidR="006233FC" w:rsidRDefault="006233F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педсовета №2</w:t>
            </w:r>
          </w:p>
          <w:p w:rsidR="000E6D86" w:rsidRDefault="006233F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233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0690B" w:rsidRPr="006233FC" w:rsidRDefault="00A0690B">
      <w:pPr>
        <w:spacing w:after="0"/>
        <w:ind w:left="120"/>
        <w:rPr>
          <w:lang w:val="ru-RU"/>
        </w:rPr>
      </w:pPr>
    </w:p>
    <w:p w:rsidR="00A0690B" w:rsidRPr="006233FC" w:rsidRDefault="00A0690B">
      <w:pPr>
        <w:spacing w:after="0"/>
        <w:ind w:left="120"/>
        <w:rPr>
          <w:lang w:val="ru-RU"/>
        </w:rPr>
      </w:pPr>
    </w:p>
    <w:p w:rsidR="00A0690B" w:rsidRPr="006233FC" w:rsidRDefault="00A0690B">
      <w:pPr>
        <w:spacing w:after="0"/>
        <w:ind w:left="120"/>
        <w:rPr>
          <w:lang w:val="ru-RU"/>
        </w:rPr>
      </w:pPr>
    </w:p>
    <w:p w:rsidR="00A0690B" w:rsidRPr="006233FC" w:rsidRDefault="00A0690B">
      <w:pPr>
        <w:spacing w:after="0"/>
        <w:ind w:left="120"/>
        <w:rPr>
          <w:lang w:val="ru-RU"/>
        </w:rPr>
      </w:pPr>
    </w:p>
    <w:p w:rsidR="00A0690B" w:rsidRPr="006233FC" w:rsidRDefault="00A0690B">
      <w:pPr>
        <w:spacing w:after="0"/>
        <w:ind w:left="120"/>
        <w:rPr>
          <w:lang w:val="ru-RU"/>
        </w:rPr>
      </w:pPr>
    </w:p>
    <w:p w:rsidR="00A0690B" w:rsidRPr="006233FC" w:rsidRDefault="006233FC">
      <w:pPr>
        <w:spacing w:after="0" w:line="408" w:lineRule="auto"/>
        <w:ind w:left="120"/>
        <w:jc w:val="center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0690B" w:rsidRPr="006233FC" w:rsidRDefault="006233FC">
      <w:pPr>
        <w:spacing w:after="0" w:line="408" w:lineRule="auto"/>
        <w:ind w:left="120"/>
        <w:jc w:val="center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 5269546)</w:t>
      </w:r>
    </w:p>
    <w:p w:rsidR="00A0690B" w:rsidRPr="006233FC" w:rsidRDefault="00A0690B">
      <w:pPr>
        <w:spacing w:after="0"/>
        <w:ind w:left="120"/>
        <w:jc w:val="center"/>
        <w:rPr>
          <w:lang w:val="ru-RU"/>
        </w:rPr>
      </w:pPr>
    </w:p>
    <w:p w:rsidR="00A0690B" w:rsidRPr="006233FC" w:rsidRDefault="006233FC">
      <w:pPr>
        <w:spacing w:after="0" w:line="408" w:lineRule="auto"/>
        <w:ind w:left="120"/>
        <w:jc w:val="center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 (углублённый уровень)»</w:t>
      </w:r>
    </w:p>
    <w:p w:rsidR="00A0690B" w:rsidRPr="006233FC" w:rsidRDefault="006233FC">
      <w:pPr>
        <w:spacing w:after="0" w:line="408" w:lineRule="auto"/>
        <w:ind w:left="120"/>
        <w:jc w:val="center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0690B" w:rsidRPr="006233FC" w:rsidRDefault="00A0690B">
      <w:pPr>
        <w:spacing w:after="0"/>
        <w:ind w:left="120"/>
        <w:jc w:val="center"/>
        <w:rPr>
          <w:lang w:val="ru-RU"/>
        </w:rPr>
      </w:pPr>
    </w:p>
    <w:p w:rsidR="00A0690B" w:rsidRPr="006233FC" w:rsidRDefault="00A0690B">
      <w:pPr>
        <w:spacing w:after="0"/>
        <w:ind w:left="120"/>
        <w:jc w:val="center"/>
        <w:rPr>
          <w:lang w:val="ru-RU"/>
        </w:rPr>
      </w:pPr>
    </w:p>
    <w:p w:rsidR="00A0690B" w:rsidRPr="006233FC" w:rsidRDefault="00A0690B">
      <w:pPr>
        <w:spacing w:after="0"/>
        <w:ind w:left="120"/>
        <w:jc w:val="center"/>
        <w:rPr>
          <w:lang w:val="ru-RU"/>
        </w:rPr>
      </w:pPr>
    </w:p>
    <w:p w:rsidR="00A0690B" w:rsidRPr="006233FC" w:rsidRDefault="00A0690B">
      <w:pPr>
        <w:spacing w:after="0"/>
        <w:ind w:left="120"/>
        <w:jc w:val="center"/>
        <w:rPr>
          <w:lang w:val="ru-RU"/>
        </w:rPr>
      </w:pPr>
    </w:p>
    <w:p w:rsidR="00A0690B" w:rsidRPr="006233FC" w:rsidRDefault="00A0690B">
      <w:pPr>
        <w:spacing w:after="0"/>
        <w:ind w:left="120"/>
        <w:jc w:val="center"/>
        <w:rPr>
          <w:lang w:val="ru-RU"/>
        </w:rPr>
      </w:pPr>
    </w:p>
    <w:p w:rsidR="00A0690B" w:rsidRPr="006233FC" w:rsidRDefault="00A0690B">
      <w:pPr>
        <w:spacing w:after="0"/>
        <w:ind w:left="120"/>
        <w:jc w:val="center"/>
        <w:rPr>
          <w:lang w:val="ru-RU"/>
        </w:rPr>
      </w:pPr>
    </w:p>
    <w:p w:rsidR="00A0690B" w:rsidRPr="006233FC" w:rsidRDefault="00A0690B">
      <w:pPr>
        <w:spacing w:after="0"/>
        <w:ind w:left="120"/>
        <w:jc w:val="center"/>
        <w:rPr>
          <w:lang w:val="ru-RU"/>
        </w:rPr>
      </w:pPr>
    </w:p>
    <w:p w:rsidR="00A0690B" w:rsidRPr="006233FC" w:rsidRDefault="00A0690B">
      <w:pPr>
        <w:spacing w:after="0"/>
        <w:ind w:left="120"/>
        <w:jc w:val="center"/>
        <w:rPr>
          <w:lang w:val="ru-RU"/>
        </w:rPr>
      </w:pPr>
    </w:p>
    <w:p w:rsidR="00A0690B" w:rsidRPr="006233FC" w:rsidRDefault="00A0690B">
      <w:pPr>
        <w:spacing w:after="0"/>
        <w:ind w:left="120"/>
        <w:jc w:val="center"/>
        <w:rPr>
          <w:lang w:val="ru-RU"/>
        </w:rPr>
      </w:pPr>
    </w:p>
    <w:p w:rsidR="00A0690B" w:rsidRPr="006233FC" w:rsidRDefault="006233FC">
      <w:pPr>
        <w:spacing w:after="0"/>
        <w:ind w:left="120"/>
        <w:jc w:val="center"/>
        <w:rPr>
          <w:lang w:val="ru-RU"/>
        </w:rPr>
      </w:pPr>
      <w:bookmarkStart w:id="3" w:name="f0e84a4c-8bf5-48a9-90a7-68e71d3a2b3a"/>
      <w:r w:rsidRPr="006233FC">
        <w:rPr>
          <w:rFonts w:ascii="Times New Roman" w:hAnsi="Times New Roman"/>
          <w:b/>
          <w:color w:val="000000"/>
          <w:sz w:val="28"/>
          <w:lang w:val="ru-RU"/>
        </w:rPr>
        <w:t>Хуторка,</w:t>
      </w:r>
      <w:bookmarkEnd w:id="3"/>
      <w:r w:rsidRPr="006233F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9b55c57-561c-4f66-a7b5-938cc57c9cc6"/>
      <w:r w:rsidRPr="006233F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A0690B" w:rsidRPr="006233FC" w:rsidRDefault="00A0690B">
      <w:pPr>
        <w:spacing w:after="0"/>
        <w:ind w:left="120"/>
        <w:rPr>
          <w:lang w:val="ru-RU"/>
        </w:rPr>
      </w:pPr>
    </w:p>
    <w:p w:rsidR="00A0690B" w:rsidRPr="006233FC" w:rsidRDefault="006233FC">
      <w:pPr>
        <w:spacing w:after="0" w:line="264" w:lineRule="auto"/>
        <w:ind w:left="120"/>
        <w:jc w:val="both"/>
        <w:rPr>
          <w:lang w:val="ru-RU"/>
        </w:rPr>
      </w:pPr>
      <w:bookmarkStart w:id="5" w:name="block-40062757"/>
      <w:bookmarkEnd w:id="0"/>
      <w:r w:rsidRPr="006233F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0690B" w:rsidRPr="006233FC" w:rsidRDefault="00A0690B">
      <w:pPr>
        <w:spacing w:after="0" w:line="264" w:lineRule="auto"/>
        <w:ind w:left="120"/>
        <w:jc w:val="both"/>
        <w:rPr>
          <w:lang w:val="ru-RU"/>
        </w:rPr>
      </w:pP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</w:t>
      </w:r>
      <w:r w:rsidRPr="006233FC">
        <w:rPr>
          <w:rFonts w:ascii="Times New Roman" w:hAnsi="Times New Roman"/>
          <w:color w:val="000000"/>
          <w:sz w:val="28"/>
          <w:lang w:val="ru-RU"/>
        </w:rPr>
        <w:t>основного общего образования (углублённый уровень)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 для обще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образовательных организаций. 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ориентирована на обучающихся, проявляющих повышенный интерес к изучению биологии, и направлена на формирование естественно-научной грамотности и организацию изучения биологии на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деятельностной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 xml:space="preserve"> основе. В 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программе по биологии учитываются возможности биологии в реализации требований ФГОС ООО к планируемым личностным,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обучения на углублённом уровне, а также реализация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 xml:space="preserve"> связей естественно-научных учебных пр</w:t>
      </w:r>
      <w:r w:rsidRPr="006233FC">
        <w:rPr>
          <w:rFonts w:ascii="Times New Roman" w:hAnsi="Times New Roman"/>
          <w:color w:val="000000"/>
          <w:sz w:val="28"/>
          <w:lang w:val="ru-RU"/>
        </w:rPr>
        <w:t>едметов основного общего образования.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Программа включает распределение содержания учебного материала с 7 по 9 класс, а также рекомендуемую последовательность изучения тем, основанную на логике развития предметного содержания с учётом возрастных особенносте</w:t>
      </w:r>
      <w:r w:rsidRPr="006233FC">
        <w:rPr>
          <w:rFonts w:ascii="Times New Roman" w:hAnsi="Times New Roman"/>
          <w:color w:val="000000"/>
          <w:sz w:val="28"/>
          <w:lang w:val="ru-RU"/>
        </w:rPr>
        <w:t>й обучающихся.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Программа по биологии разработана с целью оказания методической помощи учителю в создании рабочей программы по учебному предмету.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В программе по биологии определяются основные цели изучения биологии на углублённом уровне основного общего обр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азования, планируемые результаты освоения курса биологии: личностные,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 xml:space="preserve">, предметные. 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Биология вносит существенный вклад в развитие у обучающихся научного мировоззрения, включая формирование представлений о методах познания живой природы, позв</w:t>
      </w:r>
      <w:r w:rsidRPr="006233FC">
        <w:rPr>
          <w:rFonts w:ascii="Times New Roman" w:hAnsi="Times New Roman"/>
          <w:color w:val="000000"/>
          <w:sz w:val="28"/>
          <w:lang w:val="ru-RU"/>
        </w:rPr>
        <w:t>оляет сформировать систему научных знаний о живых системах, умения их применять в разнообразных жизненных ситуациях.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Биологическая подготовка на углублённом уровне способствует развитию мотивации к изучению биологии, пониманию обучающимися научных принципо</w:t>
      </w:r>
      <w:r w:rsidRPr="006233FC">
        <w:rPr>
          <w:rFonts w:ascii="Times New Roman" w:hAnsi="Times New Roman"/>
          <w:color w:val="000000"/>
          <w:sz w:val="28"/>
          <w:lang w:val="ru-RU"/>
        </w:rPr>
        <w:t>в организации деятельности человека в живой природе, позволяет заложить основы экологической культуры, здорового образа жизни, способствует овладению обучающимися специальными биологическими знаниями, закладывающими основу для дальнейшего биологического об</w:t>
      </w:r>
      <w:r w:rsidRPr="006233FC">
        <w:rPr>
          <w:rFonts w:ascii="Times New Roman" w:hAnsi="Times New Roman"/>
          <w:color w:val="000000"/>
          <w:sz w:val="28"/>
          <w:lang w:val="ru-RU"/>
        </w:rPr>
        <w:t>разования.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 xml:space="preserve">Целями </w:t>
      </w:r>
      <w:r w:rsidRPr="006233FC">
        <w:rPr>
          <w:rFonts w:ascii="Times New Roman" w:hAnsi="Times New Roman"/>
          <w:color w:val="000000"/>
          <w:sz w:val="28"/>
          <w:lang w:val="ru-RU"/>
        </w:rPr>
        <w:t>обучения биологии на уровне основного общего образования (углублённый уровень) являются: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lastRenderedPageBreak/>
        <w:t>развитие интереса к изучению жизнедеятельности биологических систем разного уровня организации, особенностям строения, жизнедеятельности организма че</w:t>
      </w:r>
      <w:r w:rsidRPr="006233FC">
        <w:rPr>
          <w:rFonts w:ascii="Times New Roman" w:hAnsi="Times New Roman"/>
          <w:color w:val="000000"/>
          <w:sz w:val="28"/>
          <w:lang w:val="ru-RU"/>
        </w:rPr>
        <w:t>ловека, условиям сохранения его здоровья;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воспитание экологической культуры в целях сохранения собственного здоровья и охраны </w:t>
      </w:r>
      <w:r w:rsidRPr="006233FC">
        <w:rPr>
          <w:rFonts w:ascii="Times New Roman" w:hAnsi="Times New Roman"/>
          <w:color w:val="000000"/>
          <w:sz w:val="28"/>
          <w:lang w:val="ru-RU"/>
        </w:rPr>
        <w:t>окружающей среды;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развитие представлений о возможных сферах будущей профессиональной деятельности, связанной с биологией, готовности к осознанному выбору профиля и направленности дальнейшего обучения.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Достижение целей программы по биологии обеспечивается р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ешением следующих </w:t>
      </w:r>
      <w:r w:rsidRPr="006233FC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6233FC">
        <w:rPr>
          <w:rFonts w:ascii="Times New Roman" w:hAnsi="Times New Roman"/>
          <w:color w:val="000000"/>
          <w:sz w:val="28"/>
          <w:lang w:val="ru-RU"/>
        </w:rPr>
        <w:t>: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приобретение обучающимися знаний о живой природе, закономерностях строения, жизнедеятельности и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средообразующей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 xml:space="preserve"> роли грибов, растений, животных, микроорганизмов, о человеке как биосоциальной системе, о роли биологии в практической </w:t>
      </w:r>
      <w:r w:rsidRPr="006233FC">
        <w:rPr>
          <w:rFonts w:ascii="Times New Roman" w:hAnsi="Times New Roman"/>
          <w:color w:val="000000"/>
          <w:sz w:val="28"/>
          <w:lang w:val="ru-RU"/>
        </w:rPr>
        <w:t>деятельности людей;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объектов живой природы с использованием лабораторного оборудования и инструментов цифровых лабораторий, организации наблюдения за состоянием собственного организма;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освоение приёмов работы с био</w:t>
      </w:r>
      <w:r w:rsidRPr="006233FC">
        <w:rPr>
          <w:rFonts w:ascii="Times New Roman" w:hAnsi="Times New Roman"/>
          <w:color w:val="000000"/>
          <w:sz w:val="28"/>
          <w:lang w:val="ru-RU"/>
        </w:rPr>
        <w:t>логической информацией, в том числе о современных достижениях в области биологии, её анализ и критическое оценивание;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освоение экологически грамотного поведения, направленного на сохранение собственного здоровья и охраны окружающей природной среды;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приобре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тение представлений о сферах профессиональной деятельности, связанных с биологией и современными технологиями, основанными на достижениях биологии. 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bookmarkStart w:id="6" w:name="84d8cf51-6387-4fbc-9d44-61c5eb21491c"/>
      <w:r w:rsidRPr="006233F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биологии на углубленном уровне, – 272 часа: в 7 классе – 68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 часов (2 часа в неделю), в 8 классе – 102 часа (3 часа в неделю), в 9 классе – 102 часа (3 часа в неделю).</w:t>
      </w:r>
      <w:bookmarkEnd w:id="6"/>
    </w:p>
    <w:p w:rsidR="00A0690B" w:rsidRPr="006233FC" w:rsidRDefault="00A0690B">
      <w:pPr>
        <w:spacing w:after="0" w:line="264" w:lineRule="auto"/>
        <w:ind w:left="120"/>
        <w:jc w:val="both"/>
        <w:rPr>
          <w:lang w:val="ru-RU"/>
        </w:rPr>
      </w:pPr>
    </w:p>
    <w:p w:rsidR="00A0690B" w:rsidRPr="006233FC" w:rsidRDefault="00A0690B">
      <w:pPr>
        <w:rPr>
          <w:lang w:val="ru-RU"/>
        </w:rPr>
        <w:sectPr w:rsidR="00A0690B" w:rsidRPr="006233FC">
          <w:pgSz w:w="11906" w:h="16383"/>
          <w:pgMar w:top="1134" w:right="850" w:bottom="1134" w:left="1701" w:header="720" w:footer="720" w:gutter="0"/>
          <w:cols w:space="720"/>
        </w:sectPr>
      </w:pPr>
    </w:p>
    <w:p w:rsidR="00A0690B" w:rsidRPr="006233FC" w:rsidRDefault="006233FC">
      <w:pPr>
        <w:spacing w:after="0" w:line="264" w:lineRule="auto"/>
        <w:ind w:left="120"/>
        <w:jc w:val="both"/>
        <w:rPr>
          <w:lang w:val="ru-RU"/>
        </w:rPr>
      </w:pPr>
      <w:bookmarkStart w:id="7" w:name="block-40062755"/>
      <w:bookmarkEnd w:id="5"/>
      <w:r w:rsidRPr="006233F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0690B" w:rsidRPr="006233FC" w:rsidRDefault="00A0690B">
      <w:pPr>
        <w:spacing w:after="0" w:line="264" w:lineRule="auto"/>
        <w:ind w:left="120"/>
        <w:jc w:val="both"/>
        <w:rPr>
          <w:lang w:val="ru-RU"/>
        </w:rPr>
      </w:pPr>
    </w:p>
    <w:p w:rsidR="00A0690B" w:rsidRPr="006233FC" w:rsidRDefault="006233FC">
      <w:pPr>
        <w:spacing w:after="0" w:line="264" w:lineRule="auto"/>
        <w:ind w:left="12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0690B" w:rsidRPr="006233FC" w:rsidRDefault="00A0690B">
      <w:pPr>
        <w:spacing w:after="0" w:line="264" w:lineRule="auto"/>
        <w:ind w:left="120"/>
        <w:jc w:val="both"/>
        <w:rPr>
          <w:lang w:val="ru-RU"/>
        </w:rPr>
      </w:pPr>
    </w:p>
    <w:p w:rsidR="00A0690B" w:rsidRPr="006233FC" w:rsidRDefault="006233FC">
      <w:pPr>
        <w:spacing w:after="0" w:line="264" w:lineRule="auto"/>
        <w:ind w:left="12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Цитология – наука о клетке. Современная клеточная теория. Клетка – единица строения, жизнедеятельности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 и размножения живого. Химический состав клетки. Структурная организация клетки.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Эукариотные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прокариотные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 xml:space="preserve"> клетки. Мембрана. Цитоплазма. Органоиды. Единая мембранная система клетки. Митохондрии и пластиды.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Цитоскелет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 xml:space="preserve"> и органоиды движения. Ядро. Хромосомы.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 Гены. Удвоение хромосом. Плоидность клетки. Клеточный цикл. Митоз. Мейоз. Размножение. Типы жизненных циклов. 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Вирусология – наука о вирусах. Вирусы – неклеточные формы. Вклад российских и зарубежных учёных в развитие вирусологии. Вирусные заболевания </w:t>
      </w:r>
      <w:r w:rsidRPr="006233FC">
        <w:rPr>
          <w:rFonts w:ascii="Times New Roman" w:hAnsi="Times New Roman"/>
          <w:color w:val="000000"/>
          <w:sz w:val="28"/>
          <w:lang w:val="ru-RU"/>
        </w:rPr>
        <w:t>растений, животных и человека. Меры профилактики вирусных заболеваний.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Современная классификация организмов, основные принципы. Классификация организмов и эволюционное учение. Теория эволюции Чарльза Дарвина. 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Методы научного познания в биологии. Правила р</w:t>
      </w:r>
      <w:r w:rsidRPr="006233FC">
        <w:rPr>
          <w:rFonts w:ascii="Times New Roman" w:hAnsi="Times New Roman"/>
          <w:color w:val="000000"/>
          <w:sz w:val="28"/>
          <w:lang w:val="ru-RU"/>
        </w:rPr>
        <w:t>аботы со световым микроскопом. Временные и постоянные микропрепараты. Методика приготовления временных микропрепаратов. Микроскопия оптическая, электронная, сканирующая, зондовая.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 портретов учёных, микрофотографий клеточных структур, выполненн</w:t>
      </w:r>
      <w:r w:rsidRPr="006233FC">
        <w:rPr>
          <w:rFonts w:ascii="Times New Roman" w:hAnsi="Times New Roman"/>
          <w:color w:val="000000"/>
          <w:sz w:val="28"/>
          <w:lang w:val="ru-RU"/>
        </w:rPr>
        <w:t>ых с помощью различных типов микроскопии.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Правила техники безопасности при проведении лабораторных и практических работ. Основы микроскопии: приготовление временных препаратов и работа с микроскопом. Оформление результато</w:t>
      </w:r>
      <w:r w:rsidRPr="006233FC">
        <w:rPr>
          <w:rFonts w:ascii="Times New Roman" w:hAnsi="Times New Roman"/>
          <w:color w:val="000000"/>
          <w:sz w:val="28"/>
          <w:lang w:val="ru-RU"/>
        </w:rPr>
        <w:t>в работы с микроскопом.</w:t>
      </w:r>
    </w:p>
    <w:p w:rsidR="00A0690B" w:rsidRPr="006233FC" w:rsidRDefault="00A0690B">
      <w:pPr>
        <w:spacing w:after="0" w:line="264" w:lineRule="auto"/>
        <w:ind w:left="120"/>
        <w:jc w:val="both"/>
        <w:rPr>
          <w:lang w:val="ru-RU"/>
        </w:rPr>
      </w:pPr>
    </w:p>
    <w:p w:rsidR="00A0690B" w:rsidRPr="006233FC" w:rsidRDefault="006233FC">
      <w:pPr>
        <w:spacing w:after="0" w:line="264" w:lineRule="auto"/>
        <w:ind w:left="12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Бактерии и археи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Микробиология – наука о микроорганизмах. Особенности строения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прокариотной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 xml:space="preserve"> клетки. Многообразие форм клеток бактерий. Рост и размножение бактерий. Споры бактерий. Жизнедеятельность бактерий: автотрофные и гетеротро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фные, анаэробные и аэробные бактерии.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Цианобактерии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 xml:space="preserve"> и их роль в природе.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Особенности организации архей и их отличия от бактерий. Роль архей и бактерий в возникновении эукариотов. 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lastRenderedPageBreak/>
        <w:t>Распространённость бактерий и архей, их роль в природе и жизни человека. Рол</w:t>
      </w:r>
      <w:r w:rsidRPr="006233FC">
        <w:rPr>
          <w:rFonts w:ascii="Times New Roman" w:hAnsi="Times New Roman"/>
          <w:color w:val="000000"/>
          <w:sz w:val="28"/>
          <w:lang w:val="ru-RU"/>
        </w:rPr>
        <w:t>ь бактерий в биогеохимических циклах.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Изучение методов дезинфекции и стерилизации.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Изучение морфологии бактерий на микроскопических препаратах.</w:t>
      </w:r>
    </w:p>
    <w:p w:rsidR="00A0690B" w:rsidRPr="006233FC" w:rsidRDefault="00A0690B">
      <w:pPr>
        <w:spacing w:after="0" w:line="264" w:lineRule="auto"/>
        <w:ind w:left="120"/>
        <w:jc w:val="both"/>
        <w:rPr>
          <w:lang w:val="ru-RU"/>
        </w:rPr>
      </w:pPr>
    </w:p>
    <w:p w:rsidR="00A0690B" w:rsidRPr="006233FC" w:rsidRDefault="006233FC">
      <w:pPr>
        <w:spacing w:after="0" w:line="264" w:lineRule="auto"/>
        <w:ind w:left="12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Многообразие одноклеточных эукариот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Основные признаки одноклеточных эукариот</w:t>
      </w:r>
      <w:r w:rsidRPr="006233FC">
        <w:rPr>
          <w:rFonts w:ascii="Times New Roman" w:hAnsi="Times New Roman"/>
          <w:color w:val="000000"/>
          <w:sz w:val="28"/>
          <w:lang w:val="ru-RU"/>
        </w:rPr>
        <w:t>. Строение, движение, питание, размножение одноклеточных автотрофных и гетеротрофных эукариот на примере эвглены и трипаносомы, трихомонады и кишечной лямблии, инфузории туфельки и малярийного плазмодия, радиолярий и фораминифер, амёбы протея, диатомей. Зн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ачение одноклеточных эукариот в природе и жизни человека. Сонная болезнь, болезнь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Шагаса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 xml:space="preserve">. Кожный и висцеральный лейшманиоз. Трихомониаз.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Лямблиоз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>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Изучение одноклеточных организмов под микроскопом на временных и фиксирова</w:t>
      </w:r>
      <w:r w:rsidRPr="006233FC">
        <w:rPr>
          <w:rFonts w:ascii="Times New Roman" w:hAnsi="Times New Roman"/>
          <w:color w:val="000000"/>
          <w:sz w:val="28"/>
          <w:lang w:val="ru-RU"/>
        </w:rPr>
        <w:t>нных микропрепаратах.</w:t>
      </w:r>
    </w:p>
    <w:p w:rsidR="00A0690B" w:rsidRPr="006233FC" w:rsidRDefault="00A0690B">
      <w:pPr>
        <w:spacing w:after="0" w:line="264" w:lineRule="auto"/>
        <w:ind w:left="120"/>
        <w:jc w:val="both"/>
        <w:rPr>
          <w:lang w:val="ru-RU"/>
        </w:rPr>
      </w:pPr>
    </w:p>
    <w:p w:rsidR="00A0690B" w:rsidRPr="006233FC" w:rsidRDefault="006233FC">
      <w:pPr>
        <w:spacing w:after="0" w:line="264" w:lineRule="auto"/>
        <w:ind w:left="120"/>
        <w:jc w:val="both"/>
        <w:rPr>
          <w:lang w:val="ru-RU"/>
        </w:rPr>
      </w:pPr>
      <w:proofErr w:type="spellStart"/>
      <w:r w:rsidRPr="006233FC">
        <w:rPr>
          <w:rFonts w:ascii="Times New Roman" w:hAnsi="Times New Roman"/>
          <w:b/>
          <w:color w:val="000000"/>
          <w:sz w:val="28"/>
          <w:lang w:val="ru-RU"/>
        </w:rPr>
        <w:t>Архепластидные</w:t>
      </w:r>
      <w:proofErr w:type="spellEnd"/>
      <w:r w:rsidRPr="006233FC">
        <w:rPr>
          <w:rFonts w:ascii="Times New Roman" w:hAnsi="Times New Roman"/>
          <w:b/>
          <w:color w:val="000000"/>
          <w:sz w:val="28"/>
          <w:lang w:val="ru-RU"/>
        </w:rPr>
        <w:t xml:space="preserve"> или «растения»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Ботаника – наука о растениях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Краткая история развития ботаники. Ботаника и объекты её исследований. Объём царства «растения» в современной системе органического мира. Разделы ботаники. Связь ботаники с д</w:t>
      </w:r>
      <w:r w:rsidRPr="006233FC">
        <w:rPr>
          <w:rFonts w:ascii="Times New Roman" w:hAnsi="Times New Roman"/>
          <w:color w:val="000000"/>
          <w:sz w:val="28"/>
          <w:lang w:val="ru-RU"/>
        </w:rPr>
        <w:t>ругими биологическими науками, медициной и сельским хозяйством. Роль ботаники в формировании современной естественно-научной картины мира. Перспективы развития ботаники как науки. Применение ботанических знаний человеком. Профессии человека, связанные с бо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таникой. 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 портретов учёных, живых растений, коллекций и муляжей. 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Общая организация растительного организма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Растительная клетка и её особенности. 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Растительные ткани. Открытие растительных тканей. Строение и функции растительных тканей. Простые и сложные ткани. Образовательные, покровные, основные, механические, проводящие ткани. 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Органы и системы органов растительного организма, их взаимосвязь. Раст</w:t>
      </w:r>
      <w:r w:rsidRPr="006233FC">
        <w:rPr>
          <w:rFonts w:ascii="Times New Roman" w:hAnsi="Times New Roman"/>
          <w:color w:val="000000"/>
          <w:sz w:val="28"/>
          <w:lang w:val="ru-RU"/>
        </w:rPr>
        <w:t>ительный организм как единое целое. Вегетативные и генеративные органы.</w:t>
      </w:r>
      <w:r w:rsidRPr="006233FC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 опытов по обнаружению в семенах растений воды, минеральных и органических веществ, крахмала, белка и жира.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строения растительных клеток на готовых и временных микропрепаратах. 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Наблюдение процесса плазмолиза и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деплазмолиза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 xml:space="preserve"> в растительных клетках под микроскопом.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Изучение особенностей строения тканей растений на готовых и временных микропрепаратах.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</w:t>
      </w:r>
      <w:r w:rsidRPr="006233FC">
        <w:rPr>
          <w:rFonts w:ascii="Times New Roman" w:hAnsi="Times New Roman"/>
          <w:color w:val="000000"/>
          <w:sz w:val="28"/>
          <w:lang w:val="ru-RU"/>
        </w:rPr>
        <w:t>ение строения органов растений на живых объектах и гербарных образцах.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Споровые растения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Красные, Зелёные и Харовые водоросли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. Альгология – наука о водорослях. Водоросли –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нетаксономическая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 xml:space="preserve"> группа организмов, приспособленных к жизни в водной среде, относящ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ихся к различным царствам в современной системе органического мира. Место красных, зелёных и харовых водорослей в современной системе органического мира. Особенности их строения, размножения и жизненных циклов на примере хламидомонады, хлореллы, кладофоры 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ульвы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 xml:space="preserve">, спирогиры и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хары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 xml:space="preserve">, порфиры. 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Бурые водоросли, их таксономическое положение вне царства растений. Жизненные циклы ламинарии (морская капуста) и фукуса. Распространение и экология. Роль в природе и значение в жизни человека. 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Происхождение высших рас</w:t>
      </w:r>
      <w:r w:rsidRPr="006233FC">
        <w:rPr>
          <w:rFonts w:ascii="Times New Roman" w:hAnsi="Times New Roman"/>
          <w:color w:val="000000"/>
          <w:sz w:val="28"/>
          <w:lang w:val="ru-RU"/>
        </w:rPr>
        <w:t>тений (эмбриофит) от харовых водорослей. Современные подходы к систематике растений.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Моховидные или мхи.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характеристика, строение и жизнедеятельность, жизненный цикл мхов. Многообразие мхов. Кукушкин лён и сфагнум. Распространение и экология мхов. Зн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ачение мхов в природе и жизнедеятельности человека. Торфообразование. Печёночники и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Антоцеротовые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>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Плауновидные (плауны).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Морфологические особенности вегетативных органов. Особенности организации, жизненного цикла плауна булавовидного</w:t>
      </w:r>
      <w:r w:rsidRPr="006233FC">
        <w:rPr>
          <w:rFonts w:ascii="Times New Roman" w:hAnsi="Times New Roman"/>
          <w:color w:val="000000"/>
          <w:sz w:val="28"/>
          <w:lang w:val="ru-RU"/>
        </w:rPr>
        <w:t>. Половое поколение, редукция гаметофита. Распространение и экология плауновидных. Значение в природе и использование человеком. Ископаемые плауновидные. Роль ископаемых плауновидных в растительном покрове палеозойской эры и в образовании каменного угля.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6233FC">
        <w:rPr>
          <w:rFonts w:ascii="Times New Roman" w:hAnsi="Times New Roman"/>
          <w:b/>
          <w:color w:val="000000"/>
          <w:sz w:val="28"/>
          <w:lang w:val="ru-RU"/>
        </w:rPr>
        <w:t>апоротниковидные (папоротники и хвощи).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 папоротниковидных. Особенности организации вегетативных органов, жизненного цикла хвоща полевого. Строение и жизнедеятельность папоротников. Жизненный цикл папоротников на примере щитовника мужск</w:t>
      </w:r>
      <w:r w:rsidRPr="006233FC">
        <w:rPr>
          <w:rFonts w:ascii="Times New Roman" w:hAnsi="Times New Roman"/>
          <w:color w:val="000000"/>
          <w:sz w:val="28"/>
          <w:lang w:val="ru-RU"/>
        </w:rPr>
        <w:t>ого. Распространение и экология папоротниковидных. Значение в природе и жизнедеятельности человека.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Лабораторные и практические работы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Изучение особенностей строения и жизненных циклов одноклеточных и многоклеточных зелёных, харовых и красных водорослей на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 живом и гербарном материале.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Изучение строения и жизненных циклов бурых водорослей на живом и гербарном материале.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Изучение особенностей строения кукушкина льна и сфагнума (на живых и гербарных объектах).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Изучение особенностей строения плауна булавовидног</w:t>
      </w:r>
      <w:r w:rsidRPr="006233FC">
        <w:rPr>
          <w:rFonts w:ascii="Times New Roman" w:hAnsi="Times New Roman"/>
          <w:color w:val="000000"/>
          <w:sz w:val="28"/>
          <w:lang w:val="ru-RU"/>
        </w:rPr>
        <w:t>о (на живых и гербарных объектах).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Изучение особенностей строения хвоща полевого (на живых и гербарных объектах).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Изучение особенностей строения папоротника щитовника мужского (на живых и гербарных объектах).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Семенные растения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Голосеменные.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 Возникновение с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емени – важный этап в эволюции высших растений. Древние семенные папоротники, их роль в дальнейшем развитии семенных растений. Общие признаки семенных растений как наиболее приспособленных к существованию на суше. Голосеменные –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нетаксономическая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 xml:space="preserve"> группа се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менных растений. Общая характеристика, особенности организации голосеменных. Жизненный цикл хвойных на примере сосны. Разнообразие голосеменных. Хвойные,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Гинкговые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 xml:space="preserve">, Саговниковые,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Гнетовые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>. Распространение и экология голосеменных. Значение в природе и в хоз</w:t>
      </w:r>
      <w:r w:rsidRPr="006233FC">
        <w:rPr>
          <w:rFonts w:ascii="Times New Roman" w:hAnsi="Times New Roman"/>
          <w:color w:val="000000"/>
          <w:sz w:val="28"/>
          <w:lang w:val="ru-RU"/>
        </w:rPr>
        <w:t>яйственной деятельности человека.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Изучение особенностей внешнего строения веток, хвои, шишек и семян хвойных (ель, сосна, лиственница).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Цветковые растения</w:t>
      </w:r>
      <w:r w:rsidRPr="006233FC">
        <w:rPr>
          <w:rFonts w:ascii="Times New Roman" w:hAnsi="Times New Roman"/>
          <w:color w:val="000000"/>
          <w:sz w:val="28"/>
          <w:lang w:val="ru-RU"/>
        </w:rPr>
        <w:t>. Общая характеристика цветковых. Строение и жизнедеятельность цвет</w:t>
      </w:r>
      <w:r w:rsidRPr="006233FC">
        <w:rPr>
          <w:rFonts w:ascii="Times New Roman" w:hAnsi="Times New Roman"/>
          <w:color w:val="000000"/>
          <w:sz w:val="28"/>
          <w:lang w:val="ru-RU"/>
        </w:rPr>
        <w:t>ковых. Цветок как орган полового размножения у покрытосеменных растений. Разнообразие цветков: правильные и неправильные, обоеполые и раздельнополые. Однодомные и двудомные растения. Соцветия (сложные, простые). Цветение. Развитие микро- и мегаспор. Гаметы</w:t>
      </w:r>
      <w:r w:rsidRPr="006233FC">
        <w:rPr>
          <w:rFonts w:ascii="Times New Roman" w:hAnsi="Times New Roman"/>
          <w:color w:val="000000"/>
          <w:sz w:val="28"/>
          <w:lang w:val="ru-RU"/>
        </w:rPr>
        <w:t>. Опыление. Оплодотворение. Зигота. Двойное оплодотворение у покрытосеменных (цветковых) растений. Работы С.Г. Навашина. Жизненный цикл цветковых.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Плоды и семена. Разнообразие плодов. Сухие и сочные плоды. Односемянные и многосемянные плоды. Соплодия. Стро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ение семян двудольных и однодольных растений. Разнообразие семян. Распространение </w:t>
      </w:r>
      <w:r w:rsidRPr="006233FC">
        <w:rPr>
          <w:rFonts w:ascii="Times New Roman" w:hAnsi="Times New Roman"/>
          <w:color w:val="000000"/>
          <w:sz w:val="28"/>
          <w:lang w:val="ru-RU"/>
        </w:rPr>
        <w:lastRenderedPageBreak/>
        <w:t>плодов и семян в природе. Условия прорастания семян. Дыхание семян. Развитие проростка. Распространение плодов и семян в природе.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Индивидуальное развитие растений </w:t>
      </w:r>
      <w:r w:rsidRPr="006233FC">
        <w:rPr>
          <w:rFonts w:ascii="Times New Roman" w:hAnsi="Times New Roman"/>
          <w:color w:val="000000"/>
          <w:sz w:val="28"/>
          <w:lang w:val="ru-RU"/>
        </w:rPr>
        <w:t>(онтогенез). Периоды онтогенеза: эмбриональный, молодости (ювенильный), зрелости (размножения), старости (сенильный) на примере покрытосеменного растения. Стадии вегетационного периода растений на примере злаков (всходы, кущение, выход в трубку, колошение,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 цветение, созревание).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Изучение морфологии цветка (на живых и фиксированных объектах).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Изучение разнообразия соцветий (на гербарных образцах).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Изучение строения завязи цветка и семяпочки под микроскопом (на готовых микро</w:t>
      </w:r>
      <w:r w:rsidRPr="006233FC">
        <w:rPr>
          <w:rFonts w:ascii="Times New Roman" w:hAnsi="Times New Roman"/>
          <w:color w:val="000000"/>
          <w:sz w:val="28"/>
          <w:lang w:val="ru-RU"/>
        </w:rPr>
        <w:t>препаратах).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Изучение строения семян покрытосеменных растений.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Изучение строения плодов и соплодий.</w:t>
      </w:r>
    </w:p>
    <w:p w:rsidR="00A0690B" w:rsidRPr="006233FC" w:rsidRDefault="00A0690B">
      <w:pPr>
        <w:spacing w:after="0" w:line="264" w:lineRule="auto"/>
        <w:ind w:left="120"/>
        <w:jc w:val="both"/>
        <w:rPr>
          <w:lang w:val="ru-RU"/>
        </w:rPr>
      </w:pPr>
    </w:p>
    <w:p w:rsidR="00A0690B" w:rsidRPr="006233FC" w:rsidRDefault="006233FC">
      <w:pPr>
        <w:spacing w:after="0" w:line="264" w:lineRule="auto"/>
        <w:ind w:left="12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Строение и жизнедеятельность семенных растений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 xml:space="preserve">Побег и </w:t>
      </w:r>
      <w:proofErr w:type="spellStart"/>
      <w:r w:rsidRPr="006233FC">
        <w:rPr>
          <w:rFonts w:ascii="Times New Roman" w:hAnsi="Times New Roman"/>
          <w:b/>
          <w:color w:val="000000"/>
          <w:sz w:val="28"/>
          <w:lang w:val="ru-RU"/>
        </w:rPr>
        <w:t>побеговые</w:t>
      </w:r>
      <w:proofErr w:type="spellEnd"/>
      <w:r w:rsidRPr="006233FC">
        <w:rPr>
          <w:rFonts w:ascii="Times New Roman" w:hAnsi="Times New Roman"/>
          <w:b/>
          <w:color w:val="000000"/>
          <w:sz w:val="28"/>
          <w:lang w:val="ru-RU"/>
        </w:rPr>
        <w:t xml:space="preserve"> системы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Побег. Морфология побега. Строение облиственного побега. Узел. Междоузлие.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Метамерность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>. Разнообразие побегов. Укороченные и удлинённые побеги. Вегетативные и генеративные побеги. Положение побега в пространстве. Видоизменённые побеги.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Почка – зачаточный побег. Строение почки. Разнообразие почек: вегетативные, вегетативно-генерат</w:t>
      </w:r>
      <w:r w:rsidRPr="006233FC">
        <w:rPr>
          <w:rFonts w:ascii="Times New Roman" w:hAnsi="Times New Roman"/>
          <w:color w:val="000000"/>
          <w:sz w:val="28"/>
          <w:lang w:val="ru-RU"/>
        </w:rPr>
        <w:t>ивные, генеративные, открытые, закрытые. Верхушечные, боковые (пазушные) и придаточные почки.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Стебель. Морфология стебля. Форма стеблей у травянистых и древесных растений.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Анатомия стебля. Строение стебля двудольных и однодольных травянистых растений. Расп</w:t>
      </w:r>
      <w:r w:rsidRPr="006233FC">
        <w:rPr>
          <w:rFonts w:ascii="Times New Roman" w:hAnsi="Times New Roman"/>
          <w:color w:val="000000"/>
          <w:sz w:val="28"/>
          <w:lang w:val="ru-RU"/>
        </w:rPr>
        <w:t>оложение проводящих тканей. Строение стебля древесных растений.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Функции стебля. Механическая, транспортная. Вегетативное размножение цветковых растений.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 опыта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 – передвижение минеральных и органических веществ по стеблю, видоизменённых побегов.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Изучение морфологии побега на живых объектах или на гербарных образцах.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вегетативных, генеративных и смешанных почек. Разнообразие почек у древесных растений.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Изучение поперечного спила ствола растений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 и анализ влияния экологических условий на развитие растений.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lastRenderedPageBreak/>
        <w:t>Изучение особенностей анатомического строения стебля двудольных и однодольных травянистых растений (на живых объектах или на гербарных образцах).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Изучение особенностей анатомического строения ст</w:t>
      </w:r>
      <w:r w:rsidRPr="006233FC">
        <w:rPr>
          <w:rFonts w:ascii="Times New Roman" w:hAnsi="Times New Roman"/>
          <w:color w:val="000000"/>
          <w:sz w:val="28"/>
          <w:lang w:val="ru-RU"/>
        </w:rPr>
        <w:t>ебля древесных растений.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Изучение транспорта веществ в стебле.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Изучение метаморфозов побега.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Лист.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 Морфология листа. Листовая пластинка, основание листа, черешок, прилистники. Разнообразие листьев: формы листовых пластинок, жилкование листьев, простые и сл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ожные листья. Листорасположение и листовая мозаика. Видоизменения листьев и их функции. 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Анатомия листа. Эпидерма и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устьичный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 xml:space="preserve"> аппарат. Мезофилл. Пигменты листа. Пластиды. Жилки (сосудисто-волокнистые пучки). Особенности строения световых и теневых листьев.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Функции листа. Запасающая, защитная, вегетативное размножение и другие функции. Транспирация и газообмен.</w:t>
      </w:r>
      <w:r w:rsidRPr="006233FC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Влияние внешних условий на транспирацию. Фотосинтез. Значение фотосинтеза. Космическая роль зелёных растений (К. А. Тимирязев). Листопад, его </w:t>
      </w:r>
      <w:r w:rsidRPr="006233FC">
        <w:rPr>
          <w:rFonts w:ascii="Times New Roman" w:hAnsi="Times New Roman"/>
          <w:color w:val="000000"/>
          <w:sz w:val="28"/>
          <w:lang w:val="ru-RU"/>
        </w:rPr>
        <w:t>причины, механизм и значение в жизни растения.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 опытов</w:t>
      </w:r>
      <w:r w:rsidRPr="006233FC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 выделение пигментов листа на примере спиртовой вытяжки хлорофилла; образование крахмала в зелёных листьях на свету (фигуры Ю. Сакса); влияние силы света на выделение кислорода водными раст</w:t>
      </w:r>
      <w:r w:rsidRPr="006233FC">
        <w:rPr>
          <w:rFonts w:ascii="Times New Roman" w:hAnsi="Times New Roman"/>
          <w:color w:val="000000"/>
          <w:sz w:val="28"/>
          <w:lang w:val="ru-RU"/>
        </w:rPr>
        <w:t>ениями (подсчёт пузырьков кислорода).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Изучение морфологии листа на живых объектах или гербарных образцах.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Типы и формулы листорасположения.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Исследование анатомии листа с помощью светового микроскопа.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Изучение метаморфозо</w:t>
      </w:r>
      <w:r w:rsidRPr="006233FC">
        <w:rPr>
          <w:rFonts w:ascii="Times New Roman" w:hAnsi="Times New Roman"/>
          <w:color w:val="000000"/>
          <w:sz w:val="28"/>
          <w:lang w:val="ru-RU"/>
        </w:rPr>
        <w:t>в листа.</w:t>
      </w:r>
      <w:r w:rsidRPr="006233FC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Корень и корневые системы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. Морфология корня. Виды корней. Типы корневых систем. 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Анатомия корня. Зоны корня. Корневой чехлик. Строение корня на поперечном срезе в зоне всасывания.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Функции корня. Закрепление растения в субстрате. Всасывание и пров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едение воды и минеральных веществ. Запасание питательных веществ. 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Минеральное питание растений. Поступление воды и минеральных веществ. Корневое давление. Элементы минерального питания (макро- и микроэлементы). Выращивание растений методами гидропоники и 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аэропоники. Обеспечение условий для дыхания корня. 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lastRenderedPageBreak/>
        <w:t>Дыхание корня. Синтез биологически активных веществ. Вегетативное размножение. Видоизменения корней и их функции.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Pr="006233F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233FC">
        <w:rPr>
          <w:rFonts w:ascii="Times New Roman" w:hAnsi="Times New Roman"/>
          <w:color w:val="000000"/>
          <w:sz w:val="28"/>
          <w:lang w:val="ru-RU"/>
        </w:rPr>
        <w:t>отрастания придаточных корней на примере смородины и других растений; поступл</w:t>
      </w:r>
      <w:r w:rsidRPr="006233FC">
        <w:rPr>
          <w:rFonts w:ascii="Times New Roman" w:hAnsi="Times New Roman"/>
          <w:color w:val="000000"/>
          <w:sz w:val="28"/>
          <w:lang w:val="ru-RU"/>
        </w:rPr>
        <w:t>ения воды из почвы в корень, нагнетающего действия корня; видоизменённых корней.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Изучение морфологии корня на живых объектах или гербарных образцах.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Изучение анатомического строения корня на готовых микропрепаратах.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ние строения кончика корня проростка пшеницы и первичного строения корня ириса (или другого растения). 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Изучение строения корневых волосков с помощью светового микроскопа.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Исследование влияния воздуха на развитие корней.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Изучение метаморфозов корня.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Вегетативное размножение растений.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 Вегетативное размножение цветковых растений и его значение в естественных условиях и в сельскохозяйственной практике. Основные формы вегетативного размножения: корнями, листьями, надземными и подземными побегами. Размноже</w:t>
      </w:r>
      <w:r w:rsidRPr="006233FC">
        <w:rPr>
          <w:rFonts w:ascii="Times New Roman" w:hAnsi="Times New Roman"/>
          <w:color w:val="000000"/>
          <w:sz w:val="28"/>
          <w:lang w:val="ru-RU"/>
        </w:rPr>
        <w:t>ние прививкой. Работы И.В. Мичурина. Клонирование растений. Микроклональное размножение растений. Клеточная инженерия как современная технология размножения растений.</w:t>
      </w:r>
      <w:r w:rsidRPr="006233FC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Почва. Работы В.В. Докучаева о почве. Характеристика почвы. Разнообразие почв. Плодороди</w:t>
      </w:r>
      <w:r w:rsidRPr="006233FC">
        <w:rPr>
          <w:rFonts w:ascii="Times New Roman" w:hAnsi="Times New Roman"/>
          <w:color w:val="000000"/>
          <w:sz w:val="28"/>
          <w:lang w:val="ru-RU"/>
        </w:rPr>
        <w:t>е почвы. Удобрения. Нарушения минерального питания растений. Агротехнические приёмы обработки почвы. Понятие о севообороте и его значении для выращивания сельскохозяйственных культур.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i/>
          <w:color w:val="000000"/>
          <w:sz w:val="28"/>
          <w:lang w:val="ru-RU"/>
        </w:rPr>
        <w:t>Демонстрация</w:t>
      </w:r>
      <w:r w:rsidRPr="006233F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233FC">
        <w:rPr>
          <w:rFonts w:ascii="Times New Roman" w:hAnsi="Times New Roman"/>
          <w:color w:val="000000"/>
          <w:sz w:val="28"/>
          <w:lang w:val="ru-RU"/>
        </w:rPr>
        <w:t>способов вегетативного размножения на примере комнатных рас</w:t>
      </w:r>
      <w:r w:rsidRPr="006233FC">
        <w:rPr>
          <w:rFonts w:ascii="Times New Roman" w:hAnsi="Times New Roman"/>
          <w:color w:val="000000"/>
          <w:sz w:val="28"/>
          <w:lang w:val="ru-RU"/>
        </w:rPr>
        <w:t>тений.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Изучение митоза в корешке лука.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Изучение жизненных циклов растений на гербарных образцах.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Методы микроклонального размножения растений.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Классификация цветковых.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 Однодольные и Двудольные. Семейства цветковых. Двудол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ьные: Крестоцветные, Розоцветные, Паслёновые, Сложноцветные, Мотыльковые (Бобовые), Зонтичные. Однодольные: Злаки, Амариллисовые, Лилейные. Орхидные. Отличительные признаки. Формулы и диаграммы цветков. Дикорастущие и культурные представители семейств, их </w:t>
      </w:r>
      <w:r w:rsidRPr="006233FC">
        <w:rPr>
          <w:rFonts w:ascii="Times New Roman" w:hAnsi="Times New Roman"/>
          <w:color w:val="000000"/>
          <w:sz w:val="28"/>
          <w:lang w:val="ru-RU"/>
        </w:rPr>
        <w:t>значение в природе и использование человеком. Распространение и экология цветковых.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lastRenderedPageBreak/>
        <w:t>Изучение отличительных признаков представителей семейств покрытосеменных.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Определение представителей различных семейств с использованием </w:t>
      </w:r>
      <w:r w:rsidRPr="006233FC">
        <w:rPr>
          <w:rFonts w:ascii="Times New Roman" w:hAnsi="Times New Roman"/>
          <w:color w:val="000000"/>
          <w:sz w:val="28"/>
          <w:lang w:val="ru-RU"/>
        </w:rPr>
        <w:t>определителей растений или определительных карточек.</w:t>
      </w:r>
    </w:p>
    <w:p w:rsidR="00A0690B" w:rsidRPr="006233FC" w:rsidRDefault="00A0690B">
      <w:pPr>
        <w:spacing w:after="0" w:line="264" w:lineRule="auto"/>
        <w:ind w:left="120"/>
        <w:jc w:val="both"/>
        <w:rPr>
          <w:lang w:val="ru-RU"/>
        </w:rPr>
      </w:pPr>
    </w:p>
    <w:p w:rsidR="00A0690B" w:rsidRPr="006233FC" w:rsidRDefault="006233FC">
      <w:pPr>
        <w:spacing w:after="0" w:line="264" w:lineRule="auto"/>
        <w:ind w:left="12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Экология растений. Растения в природных сообществах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Растения и среда обитания. Экологические факторы. Растения и условия неживой природы: свет, температура, влажность, минеральный состав почвы. Экологич</w:t>
      </w:r>
      <w:r w:rsidRPr="006233FC">
        <w:rPr>
          <w:rFonts w:ascii="Times New Roman" w:hAnsi="Times New Roman"/>
          <w:color w:val="000000"/>
          <w:sz w:val="28"/>
          <w:lang w:val="ru-RU"/>
        </w:rPr>
        <w:t>еские группы растений. Растения и условия живой природы: прямое и косвенное воздействие организмов на растения. Взаимосвязи растений между собой и с другими организмами.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Значение почвенных организмов для питания растений. Ризосфера. Бактериальные клубеньки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. Микориза (эндо- и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эктомикориза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>). Зелёные удобрения.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Растительное сообщество (фитоценоз). Биоценоз. Экосистема. Биоразнообразие. Видовой состав растительных сообществ, доминирующие в них виды растений. Распределение видов в растительных сообществах.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Ярусн</w:t>
      </w:r>
      <w:r w:rsidRPr="006233FC">
        <w:rPr>
          <w:rFonts w:ascii="Times New Roman" w:hAnsi="Times New Roman"/>
          <w:color w:val="000000"/>
          <w:sz w:val="28"/>
          <w:lang w:val="ru-RU"/>
        </w:rPr>
        <w:t>ость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>. Растительные сообщества: леса, луга, болота, тундры, пустыни. Приспособленность растений к среде и местам обитания. Смена растительных сообществ. Растительность (растительный покров). Флора.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Взаимосвязь организмов. Инфекционные болезни растений и их 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возбудители. Вирусные (мозаичная болезнь табака,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пестролепестность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 xml:space="preserve"> тюльпана и другие), грибковые (ржавчина, мучнистая роса) и бактериальные (мокрая гниль) заболевания растений. Иммунитет у растений. Причины распространения инфекционных болезней растений. П</w:t>
      </w:r>
      <w:r w:rsidRPr="006233FC">
        <w:rPr>
          <w:rFonts w:ascii="Times New Roman" w:hAnsi="Times New Roman"/>
          <w:color w:val="000000"/>
          <w:sz w:val="28"/>
          <w:lang w:val="ru-RU"/>
        </w:rPr>
        <w:t>ринципы профилактики и лечения инфекционных болезней растений в практике растениеводства.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i/>
          <w:color w:val="000000"/>
          <w:sz w:val="28"/>
          <w:lang w:val="ru-RU"/>
        </w:rPr>
        <w:t xml:space="preserve">Экскурсии или </w:t>
      </w:r>
      <w:proofErr w:type="spellStart"/>
      <w:r w:rsidRPr="006233FC">
        <w:rPr>
          <w:rFonts w:ascii="Times New Roman" w:hAnsi="Times New Roman"/>
          <w:b/>
          <w:i/>
          <w:color w:val="000000"/>
          <w:sz w:val="28"/>
          <w:lang w:val="ru-RU"/>
        </w:rPr>
        <w:t>видеоэкскурсии</w:t>
      </w:r>
      <w:proofErr w:type="spellEnd"/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Изучение видового состава и экологического состояния одного из растительных сообществ региона.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</w:t>
      </w:r>
      <w:r w:rsidRPr="006233FC">
        <w:rPr>
          <w:rFonts w:ascii="Times New Roman" w:hAnsi="Times New Roman"/>
          <w:color w:val="000000"/>
          <w:sz w:val="28"/>
          <w:lang w:val="ru-RU"/>
        </w:rPr>
        <w:t>е особенностей строения растений различных экологических групп.</w:t>
      </w:r>
    </w:p>
    <w:p w:rsidR="00A0690B" w:rsidRPr="006233FC" w:rsidRDefault="00A0690B">
      <w:pPr>
        <w:spacing w:after="0" w:line="264" w:lineRule="auto"/>
        <w:ind w:left="120"/>
        <w:jc w:val="both"/>
        <w:rPr>
          <w:lang w:val="ru-RU"/>
        </w:rPr>
      </w:pPr>
    </w:p>
    <w:p w:rsidR="00A0690B" w:rsidRPr="006233FC" w:rsidRDefault="006233FC">
      <w:pPr>
        <w:spacing w:after="0" w:line="264" w:lineRule="auto"/>
        <w:ind w:left="12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Растительный мир и деятельность человека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Развитие растительного мира. Жизнь растений в воде. Первые наземные растения. Освоение растениями суши. Этапы развития наземных растений основных сист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ематических групп.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Риниофиты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 xml:space="preserve"> — первые наземные сосудистые растения. Появление тканей и органов. Роль древних папоротниковидных. Усложнение растительного мира в процессе эволюции. 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Палеоботаника. Ископаемые остатки растений. Окаменелости. Отпечатки. «Живые </w:t>
      </w:r>
      <w:r w:rsidRPr="006233FC">
        <w:rPr>
          <w:rFonts w:ascii="Times New Roman" w:hAnsi="Times New Roman"/>
          <w:color w:val="000000"/>
          <w:sz w:val="28"/>
          <w:lang w:val="ru-RU"/>
        </w:rPr>
        <w:t>ископаемые» среди современных растений.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Культурные растения и их происхождение. Центры многообразия и происхождения культурных растений (по Н.И. Вавилову). Культура земледелия. Культурные растения сельскохозяйственных угодий: овощные, плодово-ягодные, поле</w:t>
      </w:r>
      <w:r w:rsidRPr="006233FC">
        <w:rPr>
          <w:rFonts w:ascii="Times New Roman" w:hAnsi="Times New Roman"/>
          <w:color w:val="000000"/>
          <w:sz w:val="28"/>
          <w:lang w:val="ru-RU"/>
        </w:rPr>
        <w:t>вые. Представления о селекции и биотехнологии. Методы выведения новых сортов растений. Возникновение контрастных признаков у растений одного вида. Искусственный отбор. Наследственность, изменчивость. Создание новых продовольственных культур. Продовольствен</w:t>
      </w:r>
      <w:r w:rsidRPr="006233FC">
        <w:rPr>
          <w:rFonts w:ascii="Times New Roman" w:hAnsi="Times New Roman"/>
          <w:color w:val="000000"/>
          <w:sz w:val="28"/>
          <w:lang w:val="ru-RU"/>
        </w:rPr>
        <w:t>ная безопасность. Банки семян.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Растения города, особенность городской флоры. Заносные и аборигенные виды. Синантропные, сорные растения.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Интродуценты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>. Парки, лесопарки, скверы, ботанические сады, дендрарии. Озеленение. Комнатные растения, цветоводство.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Пос</w:t>
      </w:r>
      <w:r w:rsidRPr="006233FC">
        <w:rPr>
          <w:rFonts w:ascii="Times New Roman" w:hAnsi="Times New Roman"/>
          <w:color w:val="000000"/>
          <w:sz w:val="28"/>
          <w:lang w:val="ru-RU"/>
        </w:rPr>
        <w:t>ледствия деятельности человека в экосистемах. Охрана растительного мира. Восстановление численности редких видов растений. Особо охраняемые природные территории (далее – ООПТ): заповедники, заказники, национальные парки, биосферные заповедники. Охрана раст</w:t>
      </w:r>
      <w:r w:rsidRPr="006233FC">
        <w:rPr>
          <w:rFonts w:ascii="Times New Roman" w:hAnsi="Times New Roman"/>
          <w:color w:val="000000"/>
          <w:sz w:val="28"/>
          <w:lang w:val="ru-RU"/>
        </w:rPr>
        <w:t>ений. Растения Красной книги Российской Федерации.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i/>
          <w:color w:val="000000"/>
          <w:sz w:val="28"/>
          <w:lang w:val="ru-RU"/>
        </w:rPr>
        <w:t xml:space="preserve">Экскурсии или </w:t>
      </w:r>
      <w:proofErr w:type="spellStart"/>
      <w:r w:rsidRPr="006233FC">
        <w:rPr>
          <w:rFonts w:ascii="Times New Roman" w:hAnsi="Times New Roman"/>
          <w:b/>
          <w:i/>
          <w:color w:val="000000"/>
          <w:sz w:val="28"/>
          <w:lang w:val="ru-RU"/>
        </w:rPr>
        <w:t>видеоэкскурсии</w:t>
      </w:r>
      <w:proofErr w:type="spellEnd"/>
      <w:r w:rsidRPr="006233FC">
        <w:rPr>
          <w:rFonts w:ascii="Times New Roman" w:hAnsi="Times New Roman"/>
          <w:b/>
          <w:i/>
          <w:color w:val="000000"/>
          <w:sz w:val="28"/>
          <w:lang w:val="ru-RU"/>
        </w:rPr>
        <w:t xml:space="preserve">. 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Развитие растительного мира на Земле (экскурсия в палеонтологический или краеведческий музей).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Изучение сельскохозяйственных растений свое</w:t>
      </w:r>
      <w:r w:rsidRPr="006233FC">
        <w:rPr>
          <w:rFonts w:ascii="Times New Roman" w:hAnsi="Times New Roman"/>
          <w:color w:val="000000"/>
          <w:sz w:val="28"/>
          <w:lang w:val="ru-RU"/>
        </w:rPr>
        <w:t>го региона.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Изучение сортовых особенностей культурных растений.</w:t>
      </w:r>
    </w:p>
    <w:p w:rsidR="00A0690B" w:rsidRPr="006233FC" w:rsidRDefault="00A0690B">
      <w:pPr>
        <w:spacing w:after="0"/>
        <w:ind w:left="120"/>
        <w:rPr>
          <w:lang w:val="ru-RU"/>
        </w:rPr>
      </w:pPr>
    </w:p>
    <w:p w:rsidR="00A0690B" w:rsidRPr="006233FC" w:rsidRDefault="00A0690B">
      <w:pPr>
        <w:rPr>
          <w:lang w:val="ru-RU"/>
        </w:rPr>
        <w:sectPr w:rsidR="00A0690B" w:rsidRPr="006233FC">
          <w:pgSz w:w="11906" w:h="16383"/>
          <w:pgMar w:top="1134" w:right="850" w:bottom="1134" w:left="1701" w:header="720" w:footer="720" w:gutter="0"/>
          <w:cols w:space="720"/>
        </w:sectPr>
      </w:pPr>
      <w:bookmarkStart w:id="8" w:name="_Toc140912019"/>
      <w:bookmarkEnd w:id="8"/>
    </w:p>
    <w:p w:rsidR="00A0690B" w:rsidRPr="006233FC" w:rsidRDefault="00A0690B">
      <w:pPr>
        <w:spacing w:after="0" w:line="264" w:lineRule="auto"/>
        <w:ind w:left="120"/>
        <w:jc w:val="both"/>
        <w:rPr>
          <w:lang w:val="ru-RU"/>
        </w:rPr>
      </w:pPr>
      <w:bookmarkStart w:id="9" w:name="block-40062761"/>
      <w:bookmarkEnd w:id="7"/>
    </w:p>
    <w:p w:rsidR="00A0690B" w:rsidRPr="006233FC" w:rsidRDefault="00A0690B">
      <w:pPr>
        <w:spacing w:after="0" w:line="264" w:lineRule="auto"/>
        <w:ind w:left="120"/>
        <w:jc w:val="both"/>
        <w:rPr>
          <w:lang w:val="ru-RU"/>
        </w:rPr>
      </w:pPr>
    </w:p>
    <w:p w:rsidR="00A0690B" w:rsidRPr="006233FC" w:rsidRDefault="006233FC">
      <w:pPr>
        <w:spacing w:after="0" w:line="264" w:lineRule="auto"/>
        <w:ind w:left="12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БИОЛОГИИ НА УРОВНЕ ОСНОВНОГО ОБЩЕГО ОБРАЗОВАНИЯ (УГЛУБЛЁННЫЙ УРОВЕНЬ)</w:t>
      </w:r>
    </w:p>
    <w:p w:rsidR="00A0690B" w:rsidRPr="006233FC" w:rsidRDefault="00A0690B">
      <w:pPr>
        <w:spacing w:after="0" w:line="264" w:lineRule="auto"/>
        <w:ind w:left="120"/>
        <w:jc w:val="both"/>
        <w:rPr>
          <w:lang w:val="ru-RU"/>
        </w:rPr>
      </w:pPr>
    </w:p>
    <w:p w:rsidR="00A0690B" w:rsidRPr="006233FC" w:rsidRDefault="006233FC">
      <w:pPr>
        <w:spacing w:after="0" w:line="264" w:lineRule="auto"/>
        <w:ind w:left="12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A0690B" w:rsidRPr="006233FC" w:rsidRDefault="00A0690B">
      <w:pPr>
        <w:spacing w:after="0" w:line="264" w:lineRule="auto"/>
        <w:ind w:left="120"/>
        <w:jc w:val="both"/>
        <w:rPr>
          <w:lang w:val="ru-RU"/>
        </w:rPr>
      </w:pP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био</w:t>
      </w:r>
      <w:r w:rsidRPr="006233FC">
        <w:rPr>
          <w:rFonts w:ascii="Times New Roman" w:hAnsi="Times New Roman"/>
          <w:color w:val="000000"/>
          <w:sz w:val="28"/>
          <w:lang w:val="ru-RU"/>
        </w:rPr>
        <w:t>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</w:t>
      </w:r>
      <w:r w:rsidRPr="006233FC">
        <w:rPr>
          <w:rFonts w:ascii="Times New Roman" w:hAnsi="Times New Roman"/>
          <w:color w:val="000000"/>
          <w:sz w:val="28"/>
          <w:lang w:val="ru-RU"/>
        </w:rPr>
        <w:t>ом числе в части:</w:t>
      </w:r>
    </w:p>
    <w:p w:rsidR="00A0690B" w:rsidRPr="006233FC" w:rsidRDefault="006233FC">
      <w:pPr>
        <w:spacing w:after="0" w:line="264" w:lineRule="auto"/>
        <w:ind w:left="12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готовность к конструктивной совместной деятельности при выполнении исследований и проектов, стремление к взаимопониманию и взаимопомощи; </w:t>
      </w:r>
    </w:p>
    <w:p w:rsidR="00A0690B" w:rsidRPr="006233FC" w:rsidRDefault="006233FC">
      <w:pPr>
        <w:spacing w:after="0" w:line="264" w:lineRule="auto"/>
        <w:ind w:left="12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отношение к биологии как к важной </w:t>
      </w:r>
      <w:r w:rsidRPr="006233FC">
        <w:rPr>
          <w:rFonts w:ascii="Times New Roman" w:hAnsi="Times New Roman"/>
          <w:color w:val="000000"/>
          <w:sz w:val="28"/>
          <w:lang w:val="ru-RU"/>
        </w:rPr>
        <w:t>составляющей культуры, гордость за вклад российских и советских учёных в развитие мировой биологической науки;</w:t>
      </w:r>
    </w:p>
    <w:p w:rsidR="00A0690B" w:rsidRPr="006233FC" w:rsidRDefault="006233FC">
      <w:pPr>
        <w:spacing w:after="0" w:line="264" w:lineRule="auto"/>
        <w:ind w:left="12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пониман</w:t>
      </w:r>
      <w:r w:rsidRPr="006233FC">
        <w:rPr>
          <w:rFonts w:ascii="Times New Roman" w:hAnsi="Times New Roman"/>
          <w:color w:val="000000"/>
          <w:sz w:val="28"/>
          <w:lang w:val="ru-RU"/>
        </w:rPr>
        <w:t>ие значимости нравственного аспекта деятельности человека в медицине и биологии;</w:t>
      </w:r>
    </w:p>
    <w:p w:rsidR="00A0690B" w:rsidRPr="006233FC" w:rsidRDefault="006233FC">
      <w:pPr>
        <w:spacing w:after="0" w:line="264" w:lineRule="auto"/>
        <w:ind w:left="12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культуры личности;</w:t>
      </w:r>
    </w:p>
    <w:p w:rsidR="00A0690B" w:rsidRPr="006233FC" w:rsidRDefault="006233FC">
      <w:pPr>
        <w:spacing w:after="0" w:line="264" w:lineRule="auto"/>
        <w:ind w:left="12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 xml:space="preserve">5) физического воспитания, формирования культуры здоровья и эмоционального </w:t>
      </w:r>
      <w:r w:rsidRPr="006233FC">
        <w:rPr>
          <w:rFonts w:ascii="Times New Roman" w:hAnsi="Times New Roman"/>
          <w:b/>
          <w:color w:val="000000"/>
          <w:sz w:val="28"/>
          <w:lang w:val="ru-RU"/>
        </w:rPr>
        <w:t>благополучия: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осознание последствий и непри</w:t>
      </w:r>
      <w:r w:rsidRPr="006233FC">
        <w:rPr>
          <w:rFonts w:ascii="Times New Roman" w:hAnsi="Times New Roman"/>
          <w:color w:val="000000"/>
          <w:sz w:val="28"/>
          <w:lang w:val="ru-RU"/>
        </w:rPr>
        <w:t>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навыки безопасного поведения в природной среде;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 xml:space="preserve"> навыка рефлексии, упр</w:t>
      </w:r>
      <w:r w:rsidRPr="006233FC">
        <w:rPr>
          <w:rFonts w:ascii="Times New Roman" w:hAnsi="Times New Roman"/>
          <w:color w:val="000000"/>
          <w:sz w:val="28"/>
          <w:lang w:val="ru-RU"/>
        </w:rPr>
        <w:t>авление собственным эмоциональным состоянием;</w:t>
      </w:r>
    </w:p>
    <w:p w:rsidR="00A0690B" w:rsidRPr="006233FC" w:rsidRDefault="006233FC">
      <w:pPr>
        <w:spacing w:after="0" w:line="264" w:lineRule="auto"/>
        <w:ind w:left="12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</w:t>
      </w:r>
      <w:r w:rsidRPr="006233FC">
        <w:rPr>
          <w:rFonts w:ascii="Times New Roman" w:hAnsi="Times New Roman"/>
          <w:color w:val="000000"/>
          <w:sz w:val="28"/>
          <w:lang w:val="ru-RU"/>
        </w:rPr>
        <w:t>му изучению профессий, связанных с биологией;</w:t>
      </w:r>
    </w:p>
    <w:p w:rsidR="00A0690B" w:rsidRPr="006233FC" w:rsidRDefault="006233FC">
      <w:pPr>
        <w:spacing w:after="0" w:line="264" w:lineRule="auto"/>
        <w:ind w:left="12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практической </w:t>
      </w:r>
      <w:r w:rsidRPr="006233FC">
        <w:rPr>
          <w:rFonts w:ascii="Times New Roman" w:hAnsi="Times New Roman"/>
          <w:color w:val="000000"/>
          <w:sz w:val="28"/>
          <w:lang w:val="ru-RU"/>
        </w:rPr>
        <w:t>деятельности экологической направленности;</w:t>
      </w:r>
    </w:p>
    <w:p w:rsidR="00A0690B" w:rsidRPr="006233FC" w:rsidRDefault="006233FC">
      <w:pPr>
        <w:spacing w:after="0" w:line="264" w:lineRule="auto"/>
        <w:ind w:left="12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понимание роли биологической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 науки в формировании научного мировоззрения;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A0690B" w:rsidRPr="006233FC" w:rsidRDefault="006233FC">
      <w:pPr>
        <w:spacing w:after="0" w:line="264" w:lineRule="auto"/>
        <w:ind w:left="12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9) адаптации обучающегося к изменяющимся условиям социальной и природной среды: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оценка изменяющихся усл</w:t>
      </w:r>
      <w:r w:rsidRPr="006233FC">
        <w:rPr>
          <w:rFonts w:ascii="Times New Roman" w:hAnsi="Times New Roman"/>
          <w:color w:val="000000"/>
          <w:sz w:val="28"/>
          <w:lang w:val="ru-RU"/>
        </w:rPr>
        <w:t>овий;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планирование действий в новой ситуации на основании знаний биологических закономерностей.</w:t>
      </w:r>
    </w:p>
    <w:p w:rsidR="00A0690B" w:rsidRPr="006233FC" w:rsidRDefault="00A0690B">
      <w:pPr>
        <w:spacing w:after="0"/>
        <w:ind w:left="120"/>
        <w:rPr>
          <w:lang w:val="ru-RU"/>
        </w:rPr>
      </w:pPr>
      <w:bookmarkStart w:id="10" w:name="_Toc140912023"/>
      <w:bookmarkEnd w:id="10"/>
    </w:p>
    <w:p w:rsidR="00A0690B" w:rsidRPr="006233FC" w:rsidRDefault="00A0690B">
      <w:pPr>
        <w:spacing w:after="0"/>
        <w:ind w:left="120"/>
        <w:rPr>
          <w:lang w:val="ru-RU"/>
        </w:rPr>
      </w:pPr>
    </w:p>
    <w:p w:rsidR="00A0690B" w:rsidRPr="006233FC" w:rsidRDefault="006233FC">
      <w:pPr>
        <w:spacing w:after="0"/>
        <w:ind w:left="120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0690B" w:rsidRPr="006233FC" w:rsidRDefault="00A0690B">
      <w:pPr>
        <w:spacing w:after="0"/>
        <w:ind w:left="120"/>
        <w:rPr>
          <w:lang w:val="ru-RU"/>
        </w:rPr>
      </w:pP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233FC">
        <w:rPr>
          <w:rFonts w:ascii="Times New Roman" w:hAnsi="Times New Roman"/>
          <w:color w:val="000000"/>
          <w:sz w:val="28"/>
          <w:lang w:val="ru-RU"/>
        </w:rPr>
        <w:t>результаты освоения программы по биологии основного общего образования, должны отражать:</w:t>
      </w:r>
    </w:p>
    <w:p w:rsidR="00A0690B" w:rsidRPr="006233FC" w:rsidRDefault="006233FC">
      <w:pPr>
        <w:spacing w:after="0" w:line="264" w:lineRule="auto"/>
        <w:ind w:left="12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биологических объектов (явлений); 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lastRenderedPageBreak/>
        <w:t>устанавл</w:t>
      </w:r>
      <w:r w:rsidRPr="006233FC">
        <w:rPr>
          <w:rFonts w:ascii="Times New Roman" w:hAnsi="Times New Roman"/>
          <w:color w:val="000000"/>
          <w:sz w:val="28"/>
          <w:lang w:val="ru-RU"/>
        </w:rPr>
        <w:t>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с учётом предложенной биологической задачи выявлять закономерности и противоречия в рассматриваемых </w:t>
      </w:r>
      <w:r w:rsidRPr="006233FC">
        <w:rPr>
          <w:rFonts w:ascii="Times New Roman" w:hAnsi="Times New Roman"/>
          <w:color w:val="000000"/>
          <w:sz w:val="28"/>
          <w:lang w:val="ru-RU"/>
        </w:rPr>
        <w:t>фактах и наблюдениях, предлагать критерии для выявления закономерностей и противоречий;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биологических явлений и процессов, </w:t>
      </w:r>
      <w:r w:rsidRPr="006233F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биологической задачи (сравнивать несколько вариантов решения, выбирать </w:t>
      </w:r>
      <w:r w:rsidRPr="006233FC">
        <w:rPr>
          <w:rFonts w:ascii="Times New Roman" w:hAnsi="Times New Roman"/>
          <w:color w:val="000000"/>
          <w:sz w:val="28"/>
          <w:lang w:val="ru-RU"/>
        </w:rPr>
        <w:t>наиболее подходящий с учётом самостоятельно выделенных критериев).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233FC">
        <w:rPr>
          <w:rFonts w:ascii="Times New Roman" w:hAnsi="Times New Roman"/>
          <w:color w:val="000000"/>
          <w:sz w:val="28"/>
          <w:lang w:val="ru-RU"/>
        </w:rPr>
        <w:t>: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</w:t>
      </w:r>
      <w:r w:rsidRPr="006233FC">
        <w:rPr>
          <w:rFonts w:ascii="Times New Roman" w:hAnsi="Times New Roman"/>
          <w:color w:val="000000"/>
          <w:sz w:val="28"/>
          <w:lang w:val="ru-RU"/>
        </w:rPr>
        <w:t>и, объекта, и самостоятельно устанавливать искомое и данное;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наблюдение, несложный биологический эксперимент, неб</w:t>
      </w:r>
      <w:r w:rsidRPr="006233FC">
        <w:rPr>
          <w:rFonts w:ascii="Times New Roman" w:hAnsi="Times New Roman"/>
          <w:color w:val="000000"/>
          <w:sz w:val="28"/>
          <w:lang w:val="ru-RU"/>
        </w:rPr>
        <w:t>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оценивать на применимость и достоверность информацию, полученную в ходе наблюдения </w:t>
      </w:r>
      <w:r w:rsidRPr="006233FC">
        <w:rPr>
          <w:rFonts w:ascii="Times New Roman" w:hAnsi="Times New Roman"/>
          <w:color w:val="000000"/>
          <w:sz w:val="28"/>
          <w:lang w:val="ru-RU"/>
        </w:rPr>
        <w:t>и эксперимента;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</w:t>
      </w:r>
      <w:r w:rsidRPr="006233FC">
        <w:rPr>
          <w:rFonts w:ascii="Times New Roman" w:hAnsi="Times New Roman"/>
          <w:color w:val="000000"/>
          <w:sz w:val="28"/>
          <w:lang w:val="ru-RU"/>
        </w:rPr>
        <w:t>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биологической информации и</w:t>
      </w:r>
      <w:r w:rsidRPr="006233FC">
        <w:rPr>
          <w:rFonts w:ascii="Times New Roman" w:hAnsi="Times New Roman"/>
          <w:color w:val="000000"/>
          <w:sz w:val="28"/>
          <w:lang w:val="ru-RU"/>
        </w:rPr>
        <w:t>ли данных из источников с учётом предложенной учебной биологической задачи;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находить сходные аргументы (подтверждающие или </w:t>
      </w:r>
      <w:r w:rsidRPr="006233FC">
        <w:rPr>
          <w:rFonts w:ascii="Times New Roman" w:hAnsi="Times New Roman"/>
          <w:color w:val="000000"/>
          <w:sz w:val="28"/>
          <w:lang w:val="ru-RU"/>
        </w:rPr>
        <w:t>опровергающие одну и ту же идею, версию) в различных информационных источниках;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оценивать </w:t>
      </w:r>
      <w:r w:rsidRPr="006233FC">
        <w:rPr>
          <w:rFonts w:ascii="Times New Roman" w:hAnsi="Times New Roman"/>
          <w:color w:val="000000"/>
          <w:sz w:val="28"/>
          <w:lang w:val="ru-RU"/>
        </w:rPr>
        <w:t>надёжность биологической информации по критериям, предложенным учителем или сформулированным самостоятельно;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:rsidR="00A0690B" w:rsidRPr="006233FC" w:rsidRDefault="00A0690B">
      <w:pPr>
        <w:spacing w:after="0" w:line="264" w:lineRule="auto"/>
        <w:ind w:left="120"/>
        <w:jc w:val="both"/>
        <w:rPr>
          <w:lang w:val="ru-RU"/>
        </w:rPr>
      </w:pPr>
    </w:p>
    <w:p w:rsidR="00A0690B" w:rsidRPr="006233FC" w:rsidRDefault="006233FC">
      <w:pPr>
        <w:spacing w:after="0" w:line="264" w:lineRule="auto"/>
        <w:ind w:left="12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</w:t>
      </w:r>
      <w:r w:rsidRPr="006233FC">
        <w:rPr>
          <w:rFonts w:ascii="Times New Roman" w:hAnsi="Times New Roman"/>
          <w:color w:val="000000"/>
          <w:sz w:val="28"/>
          <w:lang w:val="ru-RU"/>
        </w:rPr>
        <w:t>ения, выражать эмоции в процессе выполнения практических и лабораторных работ;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</w:t>
      </w:r>
      <w:r w:rsidRPr="006233FC">
        <w:rPr>
          <w:rFonts w:ascii="Times New Roman" w:hAnsi="Times New Roman"/>
          <w:color w:val="000000"/>
          <w:sz w:val="28"/>
          <w:lang w:val="ru-RU"/>
        </w:rPr>
        <w:t>и конфликтных ситуаций и смягчать конфликты, вести переговоры;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</w:t>
      </w:r>
      <w:r w:rsidRPr="006233FC">
        <w:rPr>
          <w:rFonts w:ascii="Times New Roman" w:hAnsi="Times New Roman"/>
          <w:color w:val="000000"/>
          <w:sz w:val="28"/>
          <w:lang w:val="ru-RU"/>
        </w:rPr>
        <w:t>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различия и сходство позиций;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публично предста</w:t>
      </w:r>
      <w:r w:rsidRPr="006233FC">
        <w:rPr>
          <w:rFonts w:ascii="Times New Roman" w:hAnsi="Times New Roman"/>
          <w:color w:val="000000"/>
          <w:sz w:val="28"/>
          <w:lang w:val="ru-RU"/>
        </w:rPr>
        <w:t>влять результаты выполненного биологического опыта (эксперимента, исследования, проекта);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</w:t>
      </w:r>
      <w:r w:rsidRPr="006233FC">
        <w:rPr>
          <w:rFonts w:ascii="Times New Roman" w:hAnsi="Times New Roman"/>
          <w:color w:val="000000"/>
          <w:sz w:val="28"/>
          <w:lang w:val="ru-RU"/>
        </w:rPr>
        <w:t>ванием иллюстративных материалов.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 поставленной учебной задачи;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lastRenderedPageBreak/>
        <w:t>уметь обобщать мнения нескольких человек, проявлять гот</w:t>
      </w:r>
      <w:r w:rsidRPr="006233FC">
        <w:rPr>
          <w:rFonts w:ascii="Times New Roman" w:hAnsi="Times New Roman"/>
          <w:color w:val="000000"/>
          <w:sz w:val="28"/>
          <w:lang w:val="ru-RU"/>
        </w:rPr>
        <w:t>овность руководить, выполнять поручения, подчиняться;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</w:t>
      </w:r>
      <w:r w:rsidRPr="006233FC">
        <w:rPr>
          <w:rFonts w:ascii="Times New Roman" w:hAnsi="Times New Roman"/>
          <w:color w:val="000000"/>
          <w:sz w:val="28"/>
          <w:lang w:val="ru-RU"/>
        </w:rPr>
        <w:t>формах работы (обсуждения, обмен мнениями, мозговые штурмы и иные);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</w:t>
      </w:r>
      <w:r w:rsidRPr="006233FC">
        <w:rPr>
          <w:rFonts w:ascii="Times New Roman" w:hAnsi="Times New Roman"/>
          <w:color w:val="000000"/>
          <w:sz w:val="28"/>
          <w:lang w:val="ru-RU"/>
        </w:rPr>
        <w:t>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</w:t>
      </w:r>
      <w:r w:rsidRPr="006233FC">
        <w:rPr>
          <w:rFonts w:ascii="Times New Roman" w:hAnsi="Times New Roman"/>
          <w:color w:val="000000"/>
          <w:sz w:val="28"/>
          <w:lang w:val="ru-RU"/>
        </w:rPr>
        <w:t>еред группой;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коммуникативных действий, которая обеспечивает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 xml:space="preserve"> социальных навыков и эмоционального интеллекта обучающихся.</w:t>
      </w:r>
    </w:p>
    <w:p w:rsidR="00A0690B" w:rsidRPr="006233FC" w:rsidRDefault="00A0690B">
      <w:pPr>
        <w:spacing w:after="0" w:line="264" w:lineRule="auto"/>
        <w:ind w:left="120"/>
        <w:jc w:val="both"/>
        <w:rPr>
          <w:lang w:val="ru-RU"/>
        </w:rPr>
      </w:pPr>
    </w:p>
    <w:p w:rsidR="00A0690B" w:rsidRPr="006233FC" w:rsidRDefault="006233FC">
      <w:pPr>
        <w:spacing w:after="0" w:line="264" w:lineRule="auto"/>
        <w:ind w:left="12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выявлять проблемы для </w:t>
      </w:r>
      <w:r w:rsidRPr="006233FC">
        <w:rPr>
          <w:rFonts w:ascii="Times New Roman" w:hAnsi="Times New Roman"/>
          <w:color w:val="000000"/>
          <w:sz w:val="28"/>
          <w:lang w:val="ru-RU"/>
        </w:rPr>
        <w:t>решения в жизненных и учебных ситуациях, используя биологические знания;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</w:t>
      </w:r>
      <w:r w:rsidRPr="006233FC">
        <w:rPr>
          <w:rFonts w:ascii="Times New Roman" w:hAnsi="Times New Roman"/>
          <w:color w:val="000000"/>
          <w:sz w:val="28"/>
          <w:lang w:val="ru-RU"/>
        </w:rPr>
        <w:t>едложенный алгоритм с учётом получения новых биологических знаний об изучаемом биологическом объекте;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давать </w:t>
      </w:r>
      <w:r w:rsidRPr="006233FC">
        <w:rPr>
          <w:rFonts w:ascii="Times New Roman" w:hAnsi="Times New Roman"/>
          <w:color w:val="000000"/>
          <w:sz w:val="28"/>
          <w:lang w:val="ru-RU"/>
        </w:rPr>
        <w:t>оценку ситуации и предлагать план её изменения;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>) рез</w:t>
      </w:r>
      <w:r w:rsidRPr="006233FC">
        <w:rPr>
          <w:rFonts w:ascii="Times New Roman" w:hAnsi="Times New Roman"/>
          <w:color w:val="000000"/>
          <w:sz w:val="28"/>
          <w:lang w:val="ru-RU"/>
        </w:rPr>
        <w:t>ультатов деятельности, давать оценку приобретённому опыту, уметь находить позитивное в произошедшей ситуации;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оценивать соот</w:t>
      </w:r>
      <w:r w:rsidRPr="006233FC">
        <w:rPr>
          <w:rFonts w:ascii="Times New Roman" w:hAnsi="Times New Roman"/>
          <w:color w:val="000000"/>
          <w:sz w:val="28"/>
          <w:lang w:val="ru-RU"/>
        </w:rPr>
        <w:t>ветствие результата цели и условиям.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регулировать способ выражени</w:t>
      </w:r>
      <w:r w:rsidRPr="006233FC">
        <w:rPr>
          <w:rFonts w:ascii="Times New Roman" w:hAnsi="Times New Roman"/>
          <w:color w:val="000000"/>
          <w:sz w:val="28"/>
          <w:lang w:val="ru-RU"/>
        </w:rPr>
        <w:t>я эмоций.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</w:t>
      </w:r>
      <w:r w:rsidRPr="006233FC">
        <w:rPr>
          <w:rFonts w:ascii="Times New Roman" w:hAnsi="Times New Roman"/>
          <w:color w:val="000000"/>
          <w:sz w:val="28"/>
          <w:lang w:val="ru-RU"/>
        </w:rPr>
        <w:t>чебных регулятивных действий, которая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A0690B" w:rsidRPr="006233FC" w:rsidRDefault="00A0690B">
      <w:pPr>
        <w:spacing w:after="0" w:line="264" w:lineRule="auto"/>
        <w:ind w:firstLine="600"/>
        <w:jc w:val="both"/>
        <w:rPr>
          <w:lang w:val="ru-RU"/>
        </w:rPr>
      </w:pPr>
      <w:bookmarkStart w:id="11" w:name="_Toc134720971"/>
      <w:bookmarkEnd w:id="11"/>
    </w:p>
    <w:p w:rsidR="00A0690B" w:rsidRPr="006233FC" w:rsidRDefault="00A0690B">
      <w:pPr>
        <w:spacing w:after="0"/>
        <w:ind w:left="120"/>
        <w:rPr>
          <w:lang w:val="ru-RU"/>
        </w:rPr>
      </w:pPr>
      <w:bookmarkStart w:id="12" w:name="_Toc140912024"/>
      <w:bookmarkEnd w:id="12"/>
    </w:p>
    <w:p w:rsidR="00A0690B" w:rsidRPr="006233FC" w:rsidRDefault="00A0690B">
      <w:pPr>
        <w:spacing w:after="0"/>
        <w:ind w:left="120"/>
        <w:rPr>
          <w:lang w:val="ru-RU"/>
        </w:rPr>
      </w:pPr>
    </w:p>
    <w:p w:rsidR="00A0690B" w:rsidRPr="006233FC" w:rsidRDefault="006233FC">
      <w:pPr>
        <w:spacing w:after="0"/>
        <w:ind w:left="120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0690B" w:rsidRPr="006233FC" w:rsidRDefault="00A0690B">
      <w:pPr>
        <w:spacing w:after="0"/>
        <w:ind w:left="120"/>
        <w:rPr>
          <w:lang w:val="ru-RU"/>
        </w:rPr>
      </w:pPr>
    </w:p>
    <w:p w:rsidR="00A0690B" w:rsidRPr="006233FC" w:rsidRDefault="006233FC">
      <w:pPr>
        <w:spacing w:after="0" w:line="264" w:lineRule="auto"/>
        <w:ind w:left="12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(углублённый уровень) к концу обучения в </w:t>
      </w:r>
      <w:r w:rsidRPr="006233FC">
        <w:rPr>
          <w:rFonts w:ascii="Times New Roman" w:hAnsi="Times New Roman"/>
          <w:b/>
          <w:color w:val="000000"/>
          <w:sz w:val="28"/>
          <w:lang w:val="ru-RU"/>
        </w:rPr>
        <w:t>7 классе: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характеризовать ботанику как биологическую науку, её разделы и связи с другими науками, оперировать знаниями анатомии, гистологии и физиологии растений;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числе В.В. Докучаев, К.А. Тимирязев, С.Г.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Навашин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 xml:space="preserve">) и зарубежных учёных (в том числе Р. Гук, М.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Мальпиги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>) в развитие наук о растениях;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экология рас</w:t>
      </w:r>
      <w:r w:rsidRPr="006233FC">
        <w:rPr>
          <w:rFonts w:ascii="Times New Roman" w:hAnsi="Times New Roman"/>
          <w:color w:val="000000"/>
          <w:sz w:val="28"/>
          <w:lang w:val="ru-RU"/>
        </w:rPr>
        <w:t>тений, бактериология, протистология, систематика, супергруппа, царство, отдел, класс, семейство, род, вид, жизненная форма растений, среда обитания, растительное сообщество, высшие растения, или эмбриофиты, споровые растения, семенные растения, водоросли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, мхи, плауны, хвощи, </w:t>
      </w:r>
      <w:r w:rsidRPr="006233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папоротники, голосеменные, покрытосеменные, бактерии, грибы,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лишайники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>) в соответствии с поставленной задачей;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различать подходы к построению современной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многоцарственной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 xml:space="preserve"> системы органического мира, сравнивать её с предшествующими си</w:t>
      </w:r>
      <w:r w:rsidRPr="006233FC">
        <w:rPr>
          <w:rFonts w:ascii="Times New Roman" w:hAnsi="Times New Roman"/>
          <w:color w:val="000000"/>
          <w:sz w:val="28"/>
          <w:lang w:val="ru-RU"/>
        </w:rPr>
        <w:t>стемами и выявлять преимущества;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различать подходы к построению современной системы высших растений (эмбриофит);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растительного организма (на примере покрытосеменных, или цветковых): поглощение воды и минеральное питан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ие, фотосинтез, дыхание, транспорт веществ, рост, размножение, развитие, связь строения вегетативных и генеративных органов растений с их функциями; 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различать вегетативные органы растений на поперечных и продольных срезах, определять тип строения вегетати</w:t>
      </w:r>
      <w:r w:rsidRPr="006233FC">
        <w:rPr>
          <w:rFonts w:ascii="Times New Roman" w:hAnsi="Times New Roman"/>
          <w:color w:val="000000"/>
          <w:sz w:val="28"/>
          <w:lang w:val="ru-RU"/>
        </w:rPr>
        <w:t>вных органов;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растительного организма, части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 растений: клетки, ткани, органы, системы органов, организм, объяснять, в чём заключаются особенности организменного уровня жизни;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характеризовать основные группы одноклеточных организмов и выявлять между ними эволюционное родство;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выполнять практические р</w:t>
      </w:r>
      <w:r w:rsidRPr="006233FC">
        <w:rPr>
          <w:rFonts w:ascii="Times New Roman" w:hAnsi="Times New Roman"/>
          <w:color w:val="000000"/>
          <w:sz w:val="28"/>
          <w:lang w:val="ru-RU"/>
        </w:rPr>
        <w:t>аботы по сбору и анализу материала одноклеточных и многоклеточных организмов из типичных биотопов;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морфофизиологические адаптации растений к различным условиям обитания, находить корреляции между строением органа и выполняемой им 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функцией; 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сравнивать растительные ткани и органы растений между собой;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</w:t>
      </w:r>
      <w:r w:rsidRPr="006233FC">
        <w:rPr>
          <w:rFonts w:ascii="Times New Roman" w:hAnsi="Times New Roman"/>
          <w:color w:val="000000"/>
          <w:sz w:val="28"/>
          <w:lang w:val="ru-RU"/>
        </w:rPr>
        <w:t>вательские работы с использованием приборов и инструментов цифровой лаборатории;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понимать механизмы самовоспроизведения клеток, оперировать представлениями о митозе и мейозе, о роли клеточного ядра, строении и функции хромосом; 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характеризовать процессы жи</w:t>
      </w:r>
      <w:r w:rsidRPr="006233FC">
        <w:rPr>
          <w:rFonts w:ascii="Times New Roman" w:hAnsi="Times New Roman"/>
          <w:color w:val="000000"/>
          <w:sz w:val="28"/>
          <w:lang w:val="ru-RU"/>
        </w:rPr>
        <w:t>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основн</w:t>
      </w:r>
      <w:r w:rsidRPr="006233FC">
        <w:rPr>
          <w:rFonts w:ascii="Times New Roman" w:hAnsi="Times New Roman"/>
          <w:color w:val="000000"/>
          <w:sz w:val="28"/>
          <w:lang w:val="ru-RU"/>
        </w:rPr>
        <w:t>ые этапы онтогенеза растений, оперировать знаниями о причинах распространённых инфекционных болезней растений, понимать принципы профилактики и лечения болезней, понимать принципы борьбы с патогенами и вредителями растений;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</w:t>
      </w:r>
      <w:r w:rsidRPr="006233FC">
        <w:rPr>
          <w:rFonts w:ascii="Times New Roman" w:hAnsi="Times New Roman"/>
          <w:color w:val="000000"/>
          <w:sz w:val="28"/>
          <w:lang w:val="ru-RU"/>
        </w:rPr>
        <w:t>вязи между строением и функциями тканей и органов растений, строением и жизнедеятельностью растений;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разным основаниям;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объяснять роль растений в природе и жизни человека: значение фотосинтеза в природе и в жизни чел</w:t>
      </w:r>
      <w:r w:rsidRPr="006233FC">
        <w:rPr>
          <w:rFonts w:ascii="Times New Roman" w:hAnsi="Times New Roman"/>
          <w:color w:val="000000"/>
          <w:sz w:val="28"/>
          <w:lang w:val="ru-RU"/>
        </w:rPr>
        <w:t>овека, биологическое и хозяйственное значение видоизменённых побегов, хозяйственное значение вегетативного размножения, оперировать представлениями о гене, основах генетической инженерии;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применять полученные знания для выращивания и размножения культурных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 растений;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</w:t>
      </w:r>
      <w:r w:rsidRPr="006233FC">
        <w:rPr>
          <w:rFonts w:ascii="Times New Roman" w:hAnsi="Times New Roman"/>
          <w:color w:val="000000"/>
          <w:sz w:val="28"/>
          <w:lang w:val="ru-RU"/>
        </w:rPr>
        <w:t>ской посудой в соответствии с инструкциями на уроке и во внеурочной деятельности;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растений, основные систематические группы растений;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числе Н.И. Вавилов, И.В. Мичурин) и </w:t>
      </w:r>
      <w:r w:rsidRPr="006233FC">
        <w:rPr>
          <w:rFonts w:ascii="Times New Roman" w:hAnsi="Times New Roman"/>
          <w:color w:val="000000"/>
          <w:sz w:val="28"/>
          <w:lang w:val="ru-RU"/>
        </w:rPr>
        <w:t>зарубежных (в том числе К. Линней, Л. Пастер) учёных в развитие наук о растениях, грибах, бактериях и архей;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термины и понятия (в том числе: ботаника, экология растений, микология, альгология, микробиология, бактериология, </w:t>
      </w:r>
      <w:r w:rsidRPr="006233FC">
        <w:rPr>
          <w:rFonts w:ascii="Times New Roman" w:hAnsi="Times New Roman"/>
          <w:color w:val="000000"/>
          <w:sz w:val="28"/>
          <w:lang w:val="ru-RU"/>
        </w:rPr>
        <w:t>систематика, царство, отдел, класс, семейство, род, вид, жизненная форма растений, среда обитания, растительное сообщество, споровые растения, семенные растения, красные водоросли, зелёные водоросли, харовые водоросли, мхи, плауны, хвощи, папоротники, хвой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ные, покрытосеменные, бактерии, археи, грибы,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страменопиловые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>) в соответствии с поставленной задачей;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растений, части растений по изображениям, схемам, моделям, муляжам, рельефным таблицам, грибы по изобра</w:t>
      </w:r>
      <w:r w:rsidRPr="006233FC">
        <w:rPr>
          <w:rFonts w:ascii="Times New Roman" w:hAnsi="Times New Roman"/>
          <w:color w:val="000000"/>
          <w:sz w:val="28"/>
          <w:lang w:val="ru-RU"/>
        </w:rPr>
        <w:t>жениям, схемам, муляжам, бактерии по изображениям;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выявлять признаки классов покрытосеменных, или цветковых, семейств двудольных и однодольных растений;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систематическое положение растительного организма (на примере покрытосеменных, или цветковых</w:t>
      </w:r>
      <w:r w:rsidRPr="006233FC">
        <w:rPr>
          <w:rFonts w:ascii="Times New Roman" w:hAnsi="Times New Roman"/>
          <w:color w:val="000000"/>
          <w:sz w:val="28"/>
          <w:lang w:val="ru-RU"/>
        </w:rPr>
        <w:t>) с помощью определительной карточки;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систематике растений, альгологии, микологии и микробиологии, в том числе работы с микроскопом с постоянными (фиксированными) и временными микропрепаратами, исследовательс</w:t>
      </w:r>
      <w:r w:rsidRPr="006233FC">
        <w:rPr>
          <w:rFonts w:ascii="Times New Roman" w:hAnsi="Times New Roman"/>
          <w:color w:val="000000"/>
          <w:sz w:val="28"/>
          <w:lang w:val="ru-RU"/>
        </w:rPr>
        <w:t>кие работы с использованием приборов и инструментов цифровой лаборатории;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выделять существенные признаки строения и жизнедеятельности растений, бактерий, архей, грибов;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проводить описание и сравнивать между собой растения, грибы, бактерии, археи по заданно</w:t>
      </w:r>
      <w:r w:rsidRPr="006233FC">
        <w:rPr>
          <w:rFonts w:ascii="Times New Roman" w:hAnsi="Times New Roman"/>
          <w:color w:val="000000"/>
          <w:sz w:val="28"/>
          <w:lang w:val="ru-RU"/>
        </w:rPr>
        <w:t>му плану, делать выводы на основе сравнения;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овладевать основами эволюционной теории Ч. Дарвина, характеризовать основные этапы развития и жизни на Земле, описывать усложнение организации растений в ходе эволюции растительного мира на Земле; 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выявлять черт</w:t>
      </w:r>
      <w:r w:rsidRPr="006233FC">
        <w:rPr>
          <w:rFonts w:ascii="Times New Roman" w:hAnsi="Times New Roman"/>
          <w:color w:val="000000"/>
          <w:sz w:val="28"/>
          <w:lang w:val="ru-RU"/>
        </w:rPr>
        <w:t>ы приспособленности растений к среде обитания, значение экологических факторов для растений;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надорганизменного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 xml:space="preserve"> уровня организации жизни, характеризовать растительные сообщества, сезонные и поступательные изменения растительных сообщест</w:t>
      </w:r>
      <w:r w:rsidRPr="006233FC">
        <w:rPr>
          <w:rFonts w:ascii="Times New Roman" w:hAnsi="Times New Roman"/>
          <w:color w:val="000000"/>
          <w:sz w:val="28"/>
          <w:lang w:val="ru-RU"/>
        </w:rPr>
        <w:t>в, растительность (растительный покров) природных зон Земли, свободно оперировать понятиями: экосистема, экологическая пирамида, трофическая сеть, биоразнообразие;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приводить примеры культурных растений и их значения в жизни человека, характеризовать призна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ки растений, объяснять наличие в пределах одного вида растений форм, контрастных по одному и тому же признаку, оперировать понятиями: фенотип, генотип, наследственность и изменчивость, разнообразие растений и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микроогранизмов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>, сорт, штамм;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понимать причины </w:t>
      </w:r>
      <w:r w:rsidRPr="006233FC">
        <w:rPr>
          <w:rFonts w:ascii="Times New Roman" w:hAnsi="Times New Roman"/>
          <w:color w:val="000000"/>
          <w:sz w:val="28"/>
          <w:lang w:val="ru-RU"/>
        </w:rPr>
        <w:t>и знать меры охраны растительного мира Земли, свободно оперировать понятиями: особо охраняемые природные территории (резерваты), заповедники, национальные парки, биосферные резерваты, знать, что такое Красная книга;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раскрывать роль растений, грибов, бактер</w:t>
      </w:r>
      <w:r w:rsidRPr="006233FC">
        <w:rPr>
          <w:rFonts w:ascii="Times New Roman" w:hAnsi="Times New Roman"/>
          <w:color w:val="000000"/>
          <w:sz w:val="28"/>
          <w:lang w:val="ru-RU"/>
        </w:rPr>
        <w:t xml:space="preserve">ий и архей, </w:t>
      </w:r>
      <w:proofErr w:type="spellStart"/>
      <w:r w:rsidRPr="006233FC">
        <w:rPr>
          <w:rFonts w:ascii="Times New Roman" w:hAnsi="Times New Roman"/>
          <w:color w:val="000000"/>
          <w:sz w:val="28"/>
          <w:lang w:val="ru-RU"/>
        </w:rPr>
        <w:t>страменопиловых</w:t>
      </w:r>
      <w:proofErr w:type="spellEnd"/>
      <w:r w:rsidRPr="006233FC">
        <w:rPr>
          <w:rFonts w:ascii="Times New Roman" w:hAnsi="Times New Roman"/>
          <w:color w:val="000000"/>
          <w:sz w:val="28"/>
          <w:lang w:val="ru-RU"/>
        </w:rPr>
        <w:t xml:space="preserve"> в природных сообществах, в хозяйственной деятельности человека и его повседневной жизни;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физике, географии, литературе, труду (технологии</w:t>
      </w:r>
      <w:r w:rsidRPr="006233FC">
        <w:rPr>
          <w:rFonts w:ascii="Times New Roman" w:hAnsi="Times New Roman"/>
          <w:color w:val="000000"/>
          <w:sz w:val="28"/>
          <w:lang w:val="ru-RU"/>
        </w:rPr>
        <w:t>), предметам гуманитарного цикла, различными видами искусства;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 за растениями, бактериями, грибами, лишайниками, описывать их, ставить простейшие биологические опыты и эксперименты;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 xml:space="preserve">владеть приёмами работы </w:t>
      </w:r>
      <w:r w:rsidRPr="006233FC">
        <w:rPr>
          <w:rFonts w:ascii="Times New Roman" w:hAnsi="Times New Roman"/>
          <w:color w:val="000000"/>
          <w:sz w:val="28"/>
          <w:lang w:val="ru-RU"/>
        </w:rPr>
        <w:t>с биологической информацией: формулировать основания для извлечения и обобщения информации из нескольких источников, преобразовывать информацию из одной знаковой системы в другую;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</w:t>
      </w:r>
      <w:r w:rsidRPr="006233FC">
        <w:rPr>
          <w:rFonts w:ascii="Times New Roman" w:hAnsi="Times New Roman"/>
          <w:color w:val="000000"/>
          <w:sz w:val="28"/>
          <w:lang w:val="ru-RU"/>
        </w:rPr>
        <w:t>мого раздела биологии, сопровождать выступление презентацией с учётом особенностей аудитории обучающихся;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проявлять интерес к углублению биологических знаний и выбору биологии как профильного предмета на уровне среднего общего образования для будущей профе</w:t>
      </w:r>
      <w:r w:rsidRPr="006233FC">
        <w:rPr>
          <w:rFonts w:ascii="Times New Roman" w:hAnsi="Times New Roman"/>
          <w:color w:val="000000"/>
          <w:sz w:val="28"/>
          <w:lang w:val="ru-RU"/>
        </w:rPr>
        <w:t>ссиональной деятельности в области биологии, медицины, экологии, сельского хозяйства, пищевой промышленности;</w:t>
      </w:r>
    </w:p>
    <w:p w:rsidR="00A0690B" w:rsidRPr="006233FC" w:rsidRDefault="006233FC">
      <w:pPr>
        <w:spacing w:after="0" w:line="264" w:lineRule="auto"/>
        <w:ind w:firstLine="600"/>
        <w:jc w:val="both"/>
        <w:rPr>
          <w:lang w:val="ru-RU"/>
        </w:rPr>
      </w:pPr>
      <w:r w:rsidRPr="006233FC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источников (2–3), преобразовыва</w:t>
      </w:r>
      <w:r w:rsidRPr="006233FC">
        <w:rPr>
          <w:rFonts w:ascii="Times New Roman" w:hAnsi="Times New Roman"/>
          <w:color w:val="000000"/>
          <w:sz w:val="28"/>
          <w:lang w:val="ru-RU"/>
        </w:rPr>
        <w:t>ть информацию из одной знаковой системы в другую.</w:t>
      </w:r>
    </w:p>
    <w:p w:rsidR="00A0690B" w:rsidRPr="006233FC" w:rsidRDefault="00A0690B">
      <w:pPr>
        <w:rPr>
          <w:lang w:val="ru-RU"/>
        </w:rPr>
        <w:sectPr w:rsidR="00A0690B" w:rsidRPr="006233FC">
          <w:pgSz w:w="11906" w:h="16383"/>
          <w:pgMar w:top="1134" w:right="850" w:bottom="1134" w:left="1701" w:header="720" w:footer="720" w:gutter="0"/>
          <w:cols w:space="720"/>
        </w:sectPr>
      </w:pPr>
    </w:p>
    <w:p w:rsidR="00A0690B" w:rsidRDefault="006233FC">
      <w:pPr>
        <w:spacing w:after="0"/>
        <w:ind w:left="120"/>
      </w:pPr>
      <w:bookmarkStart w:id="13" w:name="block-40062759"/>
      <w:bookmarkEnd w:id="9"/>
      <w:r w:rsidRPr="006233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0690B" w:rsidRDefault="006233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0"/>
        <w:gridCol w:w="4446"/>
        <w:gridCol w:w="1610"/>
        <w:gridCol w:w="1841"/>
        <w:gridCol w:w="1910"/>
        <w:gridCol w:w="2785"/>
      </w:tblGrid>
      <w:tr w:rsidR="00A0690B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690B" w:rsidRDefault="00A0690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690B" w:rsidRDefault="00A069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90B" w:rsidRDefault="00A069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90B" w:rsidRDefault="00A0690B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690B" w:rsidRDefault="00A0690B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690B" w:rsidRDefault="00A0690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690B" w:rsidRDefault="00A069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90B" w:rsidRDefault="00A0690B"/>
        </w:tc>
      </w:tr>
      <w:tr w:rsidR="00A069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A069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90B" w:rsidRDefault="00A0690B"/>
        </w:tc>
      </w:tr>
      <w:tr w:rsidR="00A069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Бактерии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археи</w:t>
            </w:r>
            <w:proofErr w:type="spellEnd"/>
          </w:p>
        </w:tc>
      </w:tr>
      <w:tr w:rsidR="00A069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Бактерии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археи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90B" w:rsidRDefault="00A0690B"/>
        </w:tc>
      </w:tr>
      <w:tr w:rsidR="00A069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одноклеточных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эукариот</w:t>
            </w:r>
            <w:proofErr w:type="spellEnd"/>
          </w:p>
        </w:tc>
      </w:tr>
      <w:tr w:rsidR="00A069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одноклеточных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эукариот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90B" w:rsidRDefault="00A0690B"/>
        </w:tc>
      </w:tr>
      <w:tr w:rsidR="00A069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Архепластидные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A069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Ботаника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растениях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90B" w:rsidRDefault="00A0690B"/>
        </w:tc>
      </w:tr>
      <w:tr w:rsidR="00A0690B" w:rsidRPr="006233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3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Строение и жизнедеятельность семенных растений</w:t>
            </w:r>
          </w:p>
        </w:tc>
      </w:tr>
      <w:tr w:rsidR="00A069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Вегетативное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цветковых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90B" w:rsidRDefault="00A0690B"/>
        </w:tc>
      </w:tr>
      <w:tr w:rsidR="00A0690B" w:rsidRPr="006233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3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Экология растений. Растения в природных сообществах</w:t>
            </w:r>
          </w:p>
        </w:tc>
      </w:tr>
      <w:tr w:rsidR="00A069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растений. Растения в природных сообществах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90B" w:rsidRDefault="00A0690B"/>
        </w:tc>
      </w:tr>
      <w:tr w:rsidR="00A0690B" w:rsidRPr="006233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33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Растительный мир и деятельность человека</w:t>
            </w:r>
          </w:p>
        </w:tc>
      </w:tr>
      <w:tr w:rsidR="00A0690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 и деятельность человека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90B" w:rsidRDefault="00A0690B"/>
        </w:tc>
      </w:tr>
      <w:tr w:rsidR="00A069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690B" w:rsidRDefault="00A0690B"/>
        </w:tc>
      </w:tr>
    </w:tbl>
    <w:p w:rsidR="00A0690B" w:rsidRDefault="00A0690B">
      <w:pPr>
        <w:sectPr w:rsidR="00A069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690B" w:rsidRDefault="006233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A0690B" w:rsidRDefault="00A0690B">
      <w:pPr>
        <w:spacing w:after="0"/>
        <w:ind w:left="120"/>
      </w:pPr>
    </w:p>
    <w:p w:rsidR="006233FC" w:rsidRDefault="006233FC">
      <w:pPr>
        <w:spacing w:after="0"/>
        <w:ind w:left="120"/>
      </w:pPr>
    </w:p>
    <w:p w:rsidR="00A0690B" w:rsidRDefault="00A0690B">
      <w:pPr>
        <w:sectPr w:rsidR="00A069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690B" w:rsidRDefault="00A0690B">
      <w:pPr>
        <w:sectPr w:rsidR="00A069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690B" w:rsidRDefault="006233FC">
      <w:pPr>
        <w:spacing w:after="0"/>
        <w:ind w:left="120"/>
      </w:pPr>
      <w:bookmarkStart w:id="14" w:name="block-4006276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0690B" w:rsidRDefault="006233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4479"/>
        <w:gridCol w:w="1172"/>
        <w:gridCol w:w="1841"/>
        <w:gridCol w:w="1910"/>
        <w:gridCol w:w="1347"/>
        <w:gridCol w:w="2221"/>
      </w:tblGrid>
      <w:tr w:rsidR="00A0690B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690B" w:rsidRDefault="00A0690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690B" w:rsidRDefault="00A069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90B" w:rsidRDefault="00A069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90B" w:rsidRDefault="00A0690B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690B" w:rsidRDefault="00A0690B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690B" w:rsidRDefault="00A0690B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690B" w:rsidRDefault="00A069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90B" w:rsidRDefault="00A069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690B" w:rsidRDefault="00A0690B"/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Вирусология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вирусах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классификация организмов, основные принципы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Методы научного познания в биологии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Микроскопия оптическая, электронная.</w:t>
            </w: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Лабораторная работа. «Правила техники безопасности при проведении лабораторных и практических работ. Основы микроскопии: приготовление временных препаратов и работа с микроскопом. Оформление результатов работы с микроскопом»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Микробиология — </w:t>
            </w: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о микроорганизмах. </w:t>
            </w:r>
            <w:proofErr w:type="spellStart"/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Прокариотическая</w:t>
            </w:r>
            <w:proofErr w:type="spellEnd"/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клетка.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бактерий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микроскопических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препаратах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бактерий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бактерий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организации архей. </w:t>
            </w: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методов дезинфекции и стерилизации»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одноклеточных эукариот. Лабораторная работа «Изучение одноклеточных организмов под микроскопом на временных и фиксированных микропрепаратах»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Строение, движение, питание, размножение автотрофных и гетеротрофных одноклеточных эукариот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одноклеточных эукариот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Заболевания, вызываемые одноклеточными эукариотами, и их профилактика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Ботаника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растениях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Растительная клетка. Растительные ткани. Лабораторная работа «Изучение строения растительных клеток на готовых и временных микропрепаратах». Лабораторная работа «Изучение особенностей строения тканей растений на </w:t>
            </w: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готовых и временных микропрепаратах»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организм как единое целое. Практическая работа «Изучение </w:t>
            </w: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строения органов растений на живых объектах и гербарных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Альгология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водорослях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Красные </w:t>
            </w: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водоросли. Практическая работа «Изучение особенностей строения и жизненных циклов красных водорослей на живом и гербарном материале»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Зеленые водоросли. Практическая работа «Изучение строения и жизненных циклов зеленых водорослей на живом и </w:t>
            </w: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гербарном материале»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водоросли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водоросли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Моховидные или Мхи. Практическая работа «Изучение особенностей строения кукушкина льна и сфагнума (на живых и гербарных объектах)»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Плауновидные </w:t>
            </w: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(плауны). Практическая работа «Изучение особенностей строения плауна булавовидного (на живых и гербарных объектах)»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Хвощевидные. Практическая работа «Изучение особенностей строения хвоща полевого и папоротника щитовника мужского (на живых и </w:t>
            </w: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гербарных объектах)»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Папоротники. Практическая работа «Изучение особенностей строения папоротника щитовника мужского (на живых и гербарных объектах)»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Голосеменные. Возникновение семени. Общие признаки семенных растений </w:t>
            </w: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особенностей внешнего хвои, шишек и семян хвойных»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голосеменных. Практическая работа «Изучение особенностей внешнего строения побегов хвойных (ель, сосна, лиственница)»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цветковых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Покрытосеменных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Цветок как орган полового размножения у покрытосеменных растений. Практическая работа «Изучение морфологии цветка (на живых и фиксированных объектах).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соцветий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цветковых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семян цветковых растений. Практическая работа «Изучение строения семян покрытосеменных 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Плоды. Практическая работа «Изучение строения плодов и соплодий»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Индивидуальное </w:t>
            </w: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растений Покрытосеменных (онтогенез)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Побег. Практическая работа «Изучение морфологии побега на живых объектах или на гербарных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Почка. Практическая работа «Изучение строения вегетативных, генеративных и </w:t>
            </w: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смешанных почек.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стебля. Практическая работа «Изучение поперечного спила ствола растений и анализ влияния экологических условий на развитие 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Анатомия стебля. </w:t>
            </w: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особенностей анатомического строения стебля двудольных и однодольных травянистых растений, стебля древесных 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стебля. Лабораторная работа «Изучение транспорта веществ в стебле.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метаморфозов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листа. Практическая работа «Изучение морфологии листа на живых объектах или гербарных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Анатомия листа. Практическая работа «Исследование анатомии листа с помощью светового микроскопа»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фотосинтеза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Листопад, его причины, механизм и значение в жизни растения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 корня. Практическая работа «Изучение морфологии корня на живых объектах или гербарных </w:t>
            </w: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Анатомия корня. Практическая работа «Изучение анатомического строения корня на готовых микропрепаратах»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корня. Лабораторная работа «Изучение строения корневых волосков с помощью светового микроскопа»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корня. Лабораторная работа «Исследование влияния воздуха на развитие корней»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Видоизменения корней и их </w:t>
            </w:r>
            <w:proofErr w:type="spellStart"/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функции.Лабораторная</w:t>
            </w:r>
            <w:proofErr w:type="spellEnd"/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«Изучение метаморфозов корня»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Вегетативное </w:t>
            </w: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цветковых растений и его значение в естественных условиях и в сельскохозяйственной практике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Клонирование растений. Микроклональное размножение растений. Клеточная инженерия как современная технология размножения растений.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микроклонального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Почва. Характеристика почвы. Разнообразие почв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Почва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Плодородие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почвы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Удобрения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Цветковых. Двудольные. Семейство Крестоцветных. </w:t>
            </w: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представителей семейства Крестоцветных с использованием определителей растений или определительных карточек»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Розоцветные и Пасленовые. Практическая работа «Определение представителей семейств с </w:t>
            </w: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определителей растений или определительных карточек»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Сложноцветные и Мотыльковые. Практическая работа «Определение представителей семейств с использованием определителей </w:t>
            </w: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растений или определительных карточек»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Однодольные растения. Семейства Амариллисовые и Злаки. Практическая работа «Определение представителей семейств с использованием определителей растений или определительных карточек»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Лилейные и Орхидные. «Определение </w:t>
            </w: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представителей семейств с использованием определителей растений или определительных карточек»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фитоценоз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лесов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Растительные сообщества лугов, полей и пустынь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Растительные сообщества болот и тундры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растения и их </w:t>
            </w: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происхождение. Практическая работа «Изучение сельскохозяйственных растений своего региона»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Последствия деятельности человека в экосистемах.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690B" w:rsidRDefault="00A0690B">
            <w:pPr>
              <w:spacing w:after="0"/>
              <w:ind w:left="135"/>
            </w:pPr>
          </w:p>
        </w:tc>
      </w:tr>
      <w:tr w:rsidR="00A069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90B" w:rsidRPr="006233FC" w:rsidRDefault="006233FC">
            <w:pPr>
              <w:spacing w:after="0"/>
              <w:ind w:left="135"/>
              <w:rPr>
                <w:lang w:val="ru-RU"/>
              </w:rPr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 w:rsidRPr="00623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0690B" w:rsidRDefault="0062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690B" w:rsidRDefault="00A0690B"/>
        </w:tc>
      </w:tr>
    </w:tbl>
    <w:p w:rsidR="00A0690B" w:rsidRDefault="00A0690B">
      <w:pPr>
        <w:sectPr w:rsidR="00A069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690B" w:rsidRDefault="006233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</w:t>
      </w:r>
      <w:bookmarkStart w:id="15" w:name="block-40062758"/>
      <w:bookmarkStart w:id="16" w:name="_GoBack"/>
      <w:bookmarkEnd w:id="14"/>
      <w:bookmarkEnd w:id="16"/>
      <w:r>
        <w:rPr>
          <w:rFonts w:ascii="Times New Roman" w:hAnsi="Times New Roman"/>
          <w:b/>
          <w:color w:val="000000"/>
          <w:sz w:val="28"/>
        </w:rPr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A0690B" w:rsidRDefault="006233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0690B" w:rsidRDefault="00A0690B">
      <w:pPr>
        <w:spacing w:after="0" w:line="480" w:lineRule="auto"/>
        <w:ind w:left="120"/>
      </w:pPr>
    </w:p>
    <w:p w:rsidR="00A0690B" w:rsidRDefault="00A0690B">
      <w:pPr>
        <w:spacing w:after="0" w:line="480" w:lineRule="auto"/>
        <w:ind w:left="120"/>
      </w:pPr>
    </w:p>
    <w:p w:rsidR="00A0690B" w:rsidRDefault="00A0690B">
      <w:pPr>
        <w:spacing w:after="0"/>
        <w:ind w:left="120"/>
      </w:pPr>
    </w:p>
    <w:p w:rsidR="00A0690B" w:rsidRDefault="006233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0690B" w:rsidRDefault="00A0690B">
      <w:pPr>
        <w:spacing w:after="0" w:line="480" w:lineRule="auto"/>
        <w:ind w:left="120"/>
      </w:pPr>
    </w:p>
    <w:p w:rsidR="00A0690B" w:rsidRDefault="00A0690B">
      <w:pPr>
        <w:spacing w:after="0"/>
        <w:ind w:left="120"/>
      </w:pPr>
    </w:p>
    <w:p w:rsidR="00A0690B" w:rsidRPr="006233FC" w:rsidRDefault="006233FC">
      <w:pPr>
        <w:spacing w:after="0" w:line="480" w:lineRule="auto"/>
        <w:ind w:left="120"/>
        <w:rPr>
          <w:lang w:val="ru-RU"/>
        </w:rPr>
      </w:pPr>
      <w:r w:rsidRPr="006233F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0690B" w:rsidRPr="006233FC" w:rsidRDefault="00A0690B">
      <w:pPr>
        <w:spacing w:after="0" w:line="480" w:lineRule="auto"/>
        <w:ind w:left="120"/>
        <w:rPr>
          <w:lang w:val="ru-RU"/>
        </w:rPr>
      </w:pPr>
    </w:p>
    <w:p w:rsidR="00A0690B" w:rsidRPr="006233FC" w:rsidRDefault="00A0690B">
      <w:pPr>
        <w:rPr>
          <w:lang w:val="ru-RU"/>
        </w:rPr>
        <w:sectPr w:rsidR="00A0690B" w:rsidRPr="006233FC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000000" w:rsidRPr="006233FC" w:rsidRDefault="006233FC">
      <w:pPr>
        <w:rPr>
          <w:lang w:val="ru-RU"/>
        </w:rPr>
      </w:pPr>
    </w:p>
    <w:sectPr w:rsidR="00000000" w:rsidRPr="006233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90B"/>
    <w:rsid w:val="006233FC"/>
    <w:rsid w:val="00A0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AD70"/>
  <w15:docId w15:val="{21FCFFC1-2FBB-490E-A515-2E1AB8CF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7533</Words>
  <Characters>42943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dcterms:created xsi:type="dcterms:W3CDTF">2024-10-12T00:34:00Z</dcterms:created>
  <dcterms:modified xsi:type="dcterms:W3CDTF">2024-10-12T00:34:00Z</dcterms:modified>
</cp:coreProperties>
</file>