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FA" w:rsidRPr="007F759B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C069FA" w:rsidRDefault="00C069FA" w:rsidP="00C069FA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>альное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района</w:t>
      </w:r>
      <w:bookmarkStart w:id="1" w:name="b160c1bf-440c-4991-9e94-e52aab997657"/>
      <w:bookmarkEnd w:id="1"/>
    </w:p>
    <w:p w:rsidR="00C069FA" w:rsidRPr="007F759B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069FA" w:rsidRPr="009C2CCE" w:rsidTr="00093840">
        <w:tc>
          <w:tcPr>
            <w:tcW w:w="3114" w:type="dxa"/>
          </w:tcPr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Н.Е.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___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069FA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69FA" w:rsidRPr="009C2CCE" w:rsidRDefault="00C069FA" w:rsidP="00093840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И.А.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___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69FA" w:rsidRPr="009C2CCE" w:rsidRDefault="00C069FA" w:rsidP="000938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069FA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69FA" w:rsidRPr="009C2CCE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А.А.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C069FA" w:rsidRPr="009C2CCE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069FA" w:rsidRPr="009C2CCE" w:rsidRDefault="00C069FA" w:rsidP="000938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069FA" w:rsidRPr="00C069FA" w:rsidRDefault="00C069FA" w:rsidP="00C069F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069F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4472425)</w:t>
      </w:r>
    </w:p>
    <w:p w:rsidR="00C069FA" w:rsidRPr="007F759B" w:rsidRDefault="00C069FA" w:rsidP="00C069FA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C069FA" w:rsidRPr="009C2CCE" w:rsidRDefault="00C069FA" w:rsidP="00C069F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Default="00C069FA" w:rsidP="00C069FA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Сабельникова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C069FA" w:rsidRDefault="00C069FA" w:rsidP="00C069FA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C069FA" w:rsidRPr="007F759B" w:rsidRDefault="00C069FA" w:rsidP="00C069FA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Default="00C069FA" w:rsidP="00C069FA">
      <w:pPr>
        <w:spacing w:after="0"/>
        <w:rPr>
          <w:rFonts w:ascii="Calibri" w:eastAsia="Calibri" w:hAnsi="Calibri" w:cs="Times New Roman"/>
        </w:rPr>
      </w:pPr>
    </w:p>
    <w:p w:rsidR="00C069FA" w:rsidRDefault="00C069FA" w:rsidP="00C069FA">
      <w:pPr>
        <w:spacing w:after="0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069FA" w:rsidRPr="009C2CCE" w:rsidRDefault="00C069FA" w:rsidP="00C069FA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C069FA" w:rsidRPr="009C2CCE" w:rsidRDefault="00C069FA" w:rsidP="00C069FA">
      <w:pPr>
        <w:spacing w:after="0"/>
        <w:ind w:left="120"/>
      </w:pPr>
    </w:p>
    <w:p w:rsidR="00C069FA" w:rsidRPr="00C069FA" w:rsidRDefault="00C069FA" w:rsidP="00C069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069FA" w:rsidRPr="00C069FA" w:rsidRDefault="00C069FA" w:rsidP="00C069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ориентирована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формируется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C069FA" w:rsidRPr="00C069FA" w:rsidRDefault="00C069FA" w:rsidP="00C069F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ОБУЧЕНИЯ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Рисование с натуры: разные листья и их форма.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Техника монотипии. Представления о симметрии. Развитие воображения.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Изображение в объёме. Приёмы работы с пластилином; дощечка, стек, тряпочка.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игрушка или по выбору учителя с учётом местных промыслов).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Объёмная аппликация из бумаги и картона.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игрушка (или по выбору учителя с учётом местных промыслов).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Оригами – создание игрушки для новогодней ёлки. Приёмы складывания бумаги.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" w:name="_Toc137210402"/>
      <w:bookmarkEnd w:id="5"/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Акварель и её свойства. Акварельные кисти. Приёмы работы акварелью.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Цвет тёплый и холодный – цветовой контраст.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филимоновская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игрушка, дымковский петух,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каргопольский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Полкан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филимоновские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дымковские,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каргопольские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Восприятие произведений анималистического жанра в графике (например, произведений В. В.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Ватагина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Е. И.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Чарушина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 и в скульптуре (произведения В. В.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Ватагина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или другом графическом редакторе).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основе простых сюжетов (например, образ дерева).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​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" w:name="_Toc137210403"/>
      <w:bookmarkEnd w:id="6"/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Транспорт в городе. Рисунки реальных или фантастических машин.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Изображение лица человека. Строение, пропорции, взаиморасположение частей лица.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бумагопластики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павловопосадских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платков.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фотографий и образных представлений.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</w:t>
      </w:r>
    </w:p>
    <w:p w:rsidR="00C069FA" w:rsidRPr="00C069FA" w:rsidRDefault="00093840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 </w:t>
      </w:r>
      <w:r w:rsidR="00C069FA"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музея как событие; интерес к коллекции музея и искусству в целом.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пространственных искусств: виды определяются по назначению произведений в жизни людей.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Саврасова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В. Д. Поленова, И. К. Айвазовского и других.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(или другом графическом </w:t>
      </w:r>
      <w:proofErr w:type="gramEnd"/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редакторе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Редактирование фотографий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Picture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Manager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_Toc137210404"/>
      <w:bookmarkEnd w:id="7"/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Рисунок фигуры человека: основные пропорции и взаимоотношение частей фигуры,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передача движения фигуры на плоскости листа: бег, ходьба, сидящая и стоящая фигуры.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Изображение города – тематическая графическая композиция; использование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карандаша, мелков, фломастеров (смешанная техника).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Мотивы и назначение русских народных орнаментов. Деревянная резьба и роспись,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украшение наличников и других элементов избы, вышивка, декор головных уборов и другие.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Народный костюм. Русский народный праздничный костюм, символы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Женский и мужской костюмы в традициях разных народов.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Своеобразие одежды разных эпох и культур.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Конструкция традиционных народных жилищ, их связь с окружающей природой: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дома из дерева, глины, камня; юрта и её устройство (каркасный дом); изображение традиционных жилищ.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Конструкция и изображение здания каменного собора: свод, нефы, закомары, глава, 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купол. Роль собора в организации жизни древнего города, собор как архитектурная доминанта.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Произведения В. М. Васнецова, Б. М.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Кустодиева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А. М. Васнецова, В. И. Сурикова, 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К. А. Коровина, А. Г. Венецианова, А. П. Рябушкина, И. Я.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Билибина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темы истории и традиций русской отечественной культуры.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Памятники древнерусского каменного зодчества: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Московский Кремль, Новгородский детинец, Псковский Кром, Казанский кремль (и другие с учётом местных</w:t>
      </w:r>
      <w:proofErr w:type="gramEnd"/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Памятники национальным героям. Памятник К. Минину и Д. Пожарскому скульптора И. П.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Мартоса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Изображение и освоение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правил линейной и воздушной 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перспективы: изображение линии горизонта и точки схода, перспективных сокращений, цветовых и тональных изменений.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Моделирование конструкции разных видов традиционных жилищ разных народов (например, юрта, каркасный дом, в том числе с учётом местных </w:t>
      </w:r>
      <w:proofErr w:type="gramEnd"/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традиций).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Моделирование в графическом редакторе с помо</w:t>
      </w:r>
      <w:r w:rsidR="0009384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щью инструментов геометрических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Анимация простого движения нарисованной фигурки: загрузить две фазы движения 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фигурки в виртуальный редактор GIF-анимации и сохранить простое повторяющееся движение своего рисунка.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PowerPoint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Виртуальные тематические путешествия по художественным музеям мира.</w:t>
      </w:r>
    </w:p>
    <w:p w:rsidR="00093840" w:rsidRDefault="00C069FA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093840" w:rsidRDefault="00093840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93840" w:rsidRDefault="00093840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93840" w:rsidRDefault="00093840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93840" w:rsidRDefault="00093840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aps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</w:rPr>
        <w:t>ЛИЧНОСТНЫЕ РЕЗУЛЬТАТЫ</w:t>
      </w:r>
    </w:p>
    <w:p w:rsidR="00C069FA" w:rsidRPr="00C069FA" w:rsidRDefault="00C069FA" w:rsidP="00C069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социокультурными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69FA" w:rsidRPr="00C069FA" w:rsidRDefault="00C069FA" w:rsidP="00C069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обучающегося будут сформированы следующие 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C069FA" w:rsidRPr="00C069FA" w:rsidRDefault="00C069FA" w:rsidP="00C069F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уважение и ценностное отношение к своей Родине – России;</w:t>
      </w:r>
    </w:p>
    <w:p w:rsidR="00C069FA" w:rsidRPr="00C069FA" w:rsidRDefault="00C069FA" w:rsidP="00C069F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069FA" w:rsidRPr="00C069FA" w:rsidRDefault="00C069FA" w:rsidP="00C069F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духовно-нравственное развитие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069FA" w:rsidRPr="00C069FA" w:rsidRDefault="00C069FA" w:rsidP="00C069F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069FA" w:rsidRPr="00C069FA" w:rsidRDefault="00C069FA" w:rsidP="00C069F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осуществляется через освоение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обучающимися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обучающемуся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Эстетическое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прекрасном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познавательной деятельности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вств сп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Трудовое воспитание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стремление достичь результат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8"/>
        </w:rPr>
        <w:t>МЕТАПРЕДМЕТНЫЕ РЕЗУЛЬТАТЫ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познавательными действиями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Пространственные представления и сенсорные способности: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характеризовать форму предмета, конструкции;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части и целое в видимом образе, предмете, конструкции;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пропорциональные отношения частей внутри целого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предметов между собой;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обобщать форму составной конструкции;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ритмические отношения в пространстве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в изображении (визуальном образе) на установленных основаниях;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передавать обобщённый образ реальности при построении плоской композиции;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C069FA" w:rsidRPr="00C069FA" w:rsidRDefault="00C069FA" w:rsidP="00C069F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произведения искусства по видам и, соответственно,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 назначению в жизни людей;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069FA" w:rsidRPr="00C069FA" w:rsidRDefault="00C069FA" w:rsidP="00C069F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электронные образовательные ресурсы;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работать с электронными учебниками и учебными пособиями;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схемах;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квестов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предложенных учителем;</w:t>
      </w:r>
    </w:p>
    <w:p w:rsidR="00C069FA" w:rsidRPr="00C069FA" w:rsidRDefault="00C069FA" w:rsidP="00C069F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правила информационной безопасности при работе в Интернете.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коммуникативными действиями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069FA" w:rsidRPr="00C069FA" w:rsidRDefault="00C069FA" w:rsidP="00C069F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регулятивными действиями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069FA" w:rsidRPr="00C069FA" w:rsidRDefault="00C069FA" w:rsidP="00C069F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C069FA" w:rsidRPr="00C069FA" w:rsidRDefault="00C069FA" w:rsidP="00C069F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соблюдать последовательность учебных действий при выполнении задания;</w:t>
      </w:r>
    </w:p>
    <w:p w:rsidR="00C069FA" w:rsidRPr="00C069FA" w:rsidRDefault="00C069FA" w:rsidP="00C069F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C069FA" w:rsidRPr="00C069FA" w:rsidRDefault="00C069FA" w:rsidP="00C069F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" w:name="_Toc124264882"/>
      <w:bookmarkEnd w:id="9"/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классе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Осваивать навыки применения свой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ств пр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остых графических материалов в самостоятельной творческой работе в условиях урока.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рисунка простого (плоского) предмета с натуры.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навыки работы красками «гуашь» в условиях урока.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Овладевать первичными навыками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бумагопластики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Модуль «Декоративно-прикладное искусство»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Уметь рассматривать и эстетически характеризовать различные примеры узоров в </w:t>
      </w:r>
      <w:r w:rsidR="0009384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знания о значении и назначении украшений в жизни людей.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дымковская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Рассматривать различные произведения архитектуры в окружающем мире (по </w:t>
      </w:r>
      <w:r w:rsidR="0009384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фотографиям в условиях урока); анализировать и хара</w:t>
      </w:r>
      <w:r w:rsidR="00093840">
        <w:rPr>
          <w:rFonts w:ascii="Times New Roman" w:eastAsia="Times New Roman" w:hAnsi="Times New Roman" w:cs="Times New Roman"/>
          <w:color w:val="333333"/>
          <w:sz w:val="24"/>
          <w:szCs w:val="24"/>
        </w:rPr>
        <w:t>ктеризовать особенности и состав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ные части рассматриваемых зданий.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восприятия картин со сказочным сюжетом (В.М. Васнецова и других художников по 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выбору учителя), а также произведений с ярко выраженным эмоциональным настроением (например, натюрморты В. Ван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Гога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или А.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Матисса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во 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классе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белой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чёрной (для изменения их тона).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филимоновская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абашевская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дымковская игрушки или с учётом местных промыслов).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филимоновская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абашевская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каргопольская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дымковская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игрушки или с учётом местных промыслов).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Билибина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понимание образа здания, то есть его эмоционального воздействия.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Ватагина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Е. И.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Чарушина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других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Гога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К. Моне, А.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Матисса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других по выбору учителя).</w:t>
      </w:r>
    </w:p>
    <w:p w:rsidR="00093840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Знать имена и узнавать наиболее известные произведения отечественных художников И. И. Левитана, И. И. Шишкина, И. К. Айвазовского, В. М. Васнецова, В. 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Ватагина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Е. И.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Чарушина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(и других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093840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(или другом графическом редакторе).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а также построения из них простых рисунков или орнаментов.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классе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рисования портрета (лица) человека.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пейзаж, передавая в нём активное состояние природы.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Приобрести представление о деятельности художника в театре.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Создать красками эскиз занавеса или эскиз декораций к выбранному сюжету.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Познакомиться с работой художников по оформлению праздников.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Выполнить тематическую композицию «Праздник </w:t>
      </w:r>
      <w:r w:rsidR="0009384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городе» на основе наблюдений,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 памяти и по представлению.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бумагопластики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по выбору учителя).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лепки эскиза парковой скульптуры.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навыки создания орнаментов при помощи штампов и трафаретов.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Модуль «Архитектура»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бумагопластики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) транспортное средство.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Рассматривать и обсуждать содержание работы художника,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ценностно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Саврасова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квестах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в обсуждении впечатлений от виртуальных путешествий.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 в </w:t>
      </w: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классе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«Графика»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зарисовки памятников отечественной и мировой архитектуры.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«Живопись»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двойной портрет (например, портрет матери и ребёнка).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создания композиции на тему «Древнерусский город».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«Скульптура»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«Декоративно-прикладное искусство»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«Архитектура»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«Восприятие произведений искусства»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Кустодиева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В. И. Сурикова, К. А. Коровина, А. Г. Венецианова, А. П. Рябушкина, И. Я.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Билибина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других 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кром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Мартоса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Москве.</w:t>
      </w:r>
    </w:p>
    <w:p w:rsidR="00C069FA" w:rsidRPr="00C069FA" w:rsidRDefault="00C069FA" w:rsidP="0009384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Трептов-парке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Модуль «Азбука цифровой графики»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Paint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C069FA" w:rsidRPr="00C069FA" w:rsidRDefault="00C069FA" w:rsidP="00F30EA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C069FA" w:rsidRPr="00C069FA" w:rsidRDefault="00C069FA" w:rsidP="00F30EA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:rsidR="00C069FA" w:rsidRPr="00C069FA" w:rsidRDefault="00C069FA" w:rsidP="00F30EAE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PowerPoint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069FA" w:rsidRPr="00C069FA" w:rsidRDefault="00C069FA" w:rsidP="00C069F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квестов</w:t>
      </w:r>
      <w:proofErr w:type="spellEnd"/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, предложенных учителем</w:t>
      </w:r>
      <w:r w:rsidRPr="00C069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30EAE" w:rsidRDefault="00F30EAE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30EAE" w:rsidRDefault="00F30EAE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30EAE" w:rsidRDefault="00F30EAE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30EAE" w:rsidRDefault="00F30EAE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30EAE" w:rsidRDefault="00F30EAE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5361"/>
        <w:gridCol w:w="652"/>
        <w:gridCol w:w="2017"/>
        <w:gridCol w:w="2074"/>
        <w:gridCol w:w="4424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Ты украшаешь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Ты строишь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4382"/>
        <w:gridCol w:w="652"/>
        <w:gridCol w:w="2153"/>
        <w:gridCol w:w="2209"/>
        <w:gridCol w:w="5035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Электронные (цифровые) образовательные 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"/>
        <w:gridCol w:w="4342"/>
        <w:gridCol w:w="652"/>
        <w:gridCol w:w="2143"/>
        <w:gridCol w:w="2199"/>
        <w:gridCol w:w="5101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https://m.edsoo.ru/7f411892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Искусство в твоем доме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https://m.edsoo.ru/7f411892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https://m.edsoo.ru/7f411892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https://m.edsoo.ru/7f411892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https://m.edsoo.ru/7f411892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4343"/>
        <w:gridCol w:w="652"/>
        <w:gridCol w:w="2143"/>
        <w:gridCol w:w="2199"/>
        <w:gridCol w:w="5099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https://m.edsoo.ru/7f4129ea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https://m.edsoo.ru/7f4129ea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https://m.edsoo.ru/7f4129ea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Каждый народ – художник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https://m.edsoo.ru/7f4129ea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https://m.edsoo.ru/7f4129ea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"/>
        <w:gridCol w:w="5918"/>
        <w:gridCol w:w="652"/>
        <w:gridCol w:w="1768"/>
        <w:gridCol w:w="1825"/>
        <w:gridCol w:w="1222"/>
        <w:gridCol w:w="3233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Paint</w:t>
            </w:r>
            <w:proofErr w:type="spell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или 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Paint</w:t>
            </w:r>
            <w:proofErr w:type="spell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net</w:t>
            </w:r>
            <w:proofErr w:type="spell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6164"/>
        <w:gridCol w:w="652"/>
        <w:gridCol w:w="1735"/>
        <w:gridCol w:w="1791"/>
        <w:gridCol w:w="1200"/>
        <w:gridCol w:w="3089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Гуашь, три основных цвета: рисуем дворец холодного </w:t>
            </w:r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ветра</w:t>
            </w:r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дворец золотой осени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Волшебная</w:t>
            </w:r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Волшебные</w:t>
            </w:r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серые: рисуем цветной туман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Постройка, реальность, фантазия: обсуждаем домики, 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которые построила природа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3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"/>
        <w:gridCol w:w="5392"/>
        <w:gridCol w:w="652"/>
        <w:gridCol w:w="1659"/>
        <w:gridCol w:w="1715"/>
        <w:gridCol w:w="1148"/>
        <w:gridCol w:w="4092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https://m.edsoo.ru/8a1496ae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https://m.edsoo.ru/8a14a932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https://m.edsoo.ru/8a14af2c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Обои и шторы у тебя дома: создаем орнаменты для 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обоев и штор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https://m.edsoo.ru/8a14b166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https://m.edsoo.ru/8a14cd18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https://m.edsoo.ru/8a14b2c4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https://m.edsoo.ru/8a1494d8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2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https://m.edsoo.ru/8a14c0e8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https://m.edsoo.ru/8a14929e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https://m.edsoo.ru/8a14c35e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https://m.edsoo.ru/8a14b490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https://m.edsoo.ru/8a14b6e8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https://m.edsoo.ru/8a14b8e6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бумагопластике</w:t>
            </w:r>
            <w:proofErr w:type="spell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фантастический транспорт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https://m.edsoo.ru/8a14ba1c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https://m.edsoo.ru/8a14bd46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https://m.edsoo.ru/8a14a19e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https://m.edsoo.ru/8a14a45a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бумагопластике</w:t>
            </w:r>
            <w:proofErr w:type="spellEnd"/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https://m.edsoo.ru/8a14a7f2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https://m.edsoo.ru/8a14996a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https://m.edsoo.ru/8a14982a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https://m.edsoo.ru/8a14a626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https://m.edsoo.ru/8a14c71e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https://m.edsoo.ru/8a14d0d8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3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https://m.edsoo.ru/8a14ca48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https://m.edsoo.ru/8a149c3a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4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https://m.edsoo.ru/8a14c890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https://m.edsoo.ru/8a149eb0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https://m.edsoo.ru/8a149abe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https://m.edsoo.ru/8a14acca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"/>
        <w:gridCol w:w="5227"/>
        <w:gridCol w:w="652"/>
        <w:gridCol w:w="1610"/>
        <w:gridCol w:w="1667"/>
        <w:gridCol w:w="1114"/>
        <w:gridCol w:w="4406"/>
      </w:tblGrid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proofErr w:type="spellStart"/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069FA" w:rsidRPr="00C069FA" w:rsidTr="00C069F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https://m.edsoo.ru/8a14fe78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https://m.edsoo.ru/8a14d4ca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4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https://m.edsoo.ru/8a14dd4e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4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https://m.edsoo.ru/8a150e90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https://m.edsoo.ru/8a14f630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https://m.edsoo.ru/8a151070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https://m.edsoo.ru/8a14eafa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https://m.edsoo.ru/8a14ec6c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5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https://m.edsoo.ru/8a14ede8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https://m.edsoo.ru/8a14e302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https://m.edsoo.ru/8a14fcca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https://m.edsoo.ru/8a14f838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https://m.edsoo.ru/8a14db64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https://m.edsoo.ru/8a14d7b8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https://m.edsoo.ru/8a14ec6c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5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https://m.edsoo.ru/8a14e938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https://m.edsoo.ru/8a14f036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https://m.edsoo.ru/8a14f270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https://m.edsoo.ru/8a151584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https://m.edsoo.ru/8a15074c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https://m.edsoo.ru/8a15088c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65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https://m.edsoo.ru/8a14faa4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66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https://m.edsoo.ru/8a150a80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https://m.edsoo.ru/8a151a7a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68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https://m.edsoo.ru/8a151318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9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https://m.edsoo.ru/8a15006c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0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https://m.edsoo.ru/8a150cb0</w:t>
              </w:r>
            </w:hyperlink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hyperlink r:id="rId71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https://m.edsoo.ru/8a14e4c4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2" w:history="1">
              <w:r w:rsidRPr="00C069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https://m.edsoo.ru/8a14e6b8</w:t>
              </w:r>
            </w:hyperlink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C069FA" w:rsidRPr="00C069FA" w:rsidTr="00C069FA">
        <w:trPr>
          <w:tblCellSpacing w:w="15" w:type="dxa"/>
        </w:trPr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069FA" w:rsidRPr="00C069FA" w:rsidRDefault="00C069FA" w:rsidP="00C069F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069FA" w:rsidRPr="00C069FA" w:rsidRDefault="00C069FA" w:rsidP="00C069F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069FA" w:rsidRPr="00C069FA" w:rsidRDefault="00C069FA" w:rsidP="00C06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olor w:val="333333"/>
          <w:sz w:val="28"/>
        </w:rPr>
        <w:t>УЧЕБНО-МЕТОДИЧЕСКОЕ ОБЕСПЕЧЕНИЕ ОБРАЗОВАТЕЛЬНОГО ПРОЦЕССА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C069FA" w:rsidRPr="00C069FA" w:rsidRDefault="00C069FA" w:rsidP="00C069FA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​‌‌​</w:t>
      </w:r>
    </w:p>
    <w:p w:rsidR="00C069FA" w:rsidRPr="00C069FA" w:rsidRDefault="00C069FA" w:rsidP="00C069FA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C069FA" w:rsidRPr="00C069FA" w:rsidRDefault="00C069FA" w:rsidP="00C069F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​‌‌</w:t>
      </w: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C069FA" w:rsidRPr="00C069FA" w:rsidRDefault="00C069FA" w:rsidP="00C069F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20325" w:rsidRDefault="00D20325"/>
    <w:sectPr w:rsidR="00D20325" w:rsidSect="000938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8A7"/>
    <w:multiLevelType w:val="multilevel"/>
    <w:tmpl w:val="F340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7A0E36"/>
    <w:multiLevelType w:val="multilevel"/>
    <w:tmpl w:val="A718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605BE0"/>
    <w:multiLevelType w:val="multilevel"/>
    <w:tmpl w:val="C2E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DE2DD5"/>
    <w:multiLevelType w:val="multilevel"/>
    <w:tmpl w:val="F6EE9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0E1FD0"/>
    <w:multiLevelType w:val="multilevel"/>
    <w:tmpl w:val="4426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723F09"/>
    <w:multiLevelType w:val="multilevel"/>
    <w:tmpl w:val="1F22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9FA"/>
    <w:rsid w:val="00093840"/>
    <w:rsid w:val="009573C3"/>
    <w:rsid w:val="00C069FA"/>
    <w:rsid w:val="00D20325"/>
    <w:rsid w:val="00F3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9FA"/>
    <w:rPr>
      <w:b/>
      <w:bCs/>
    </w:rPr>
  </w:style>
  <w:style w:type="character" w:customStyle="1" w:styleId="placeholder-mask">
    <w:name w:val="placeholder-mask"/>
    <w:basedOn w:val="a0"/>
    <w:rsid w:val="00C069FA"/>
  </w:style>
  <w:style w:type="character" w:customStyle="1" w:styleId="placeholder">
    <w:name w:val="placeholder"/>
    <w:basedOn w:val="a0"/>
    <w:rsid w:val="00C069FA"/>
  </w:style>
  <w:style w:type="character" w:styleId="a5">
    <w:name w:val="Hyperlink"/>
    <w:basedOn w:val="a0"/>
    <w:uiPriority w:val="99"/>
    <w:semiHidden/>
    <w:unhideWhenUsed/>
    <w:rsid w:val="00C069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069F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77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65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17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33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110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65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2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05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10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438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84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63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92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60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50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40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8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67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482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6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98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32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094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5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3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20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7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60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35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278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71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64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35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66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3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4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18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77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9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6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35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52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3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7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15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0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3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20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3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12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22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62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83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89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01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0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4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5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96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13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81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64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13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93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12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27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7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7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28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98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45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46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42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43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98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4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728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8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33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58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39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30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02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26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31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67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48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4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10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96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5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13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2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5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7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33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34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12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1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688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04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56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31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87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4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17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82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64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7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80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8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33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8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8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22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53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0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128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4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99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4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4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97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98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86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6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0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8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85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79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8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5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4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2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1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21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03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85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71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48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02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7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1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87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5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94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32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10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92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38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1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24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59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63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60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0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279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7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66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29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40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10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6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2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78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79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8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01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77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3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9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08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07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25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38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11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2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44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74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5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0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00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5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3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1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8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01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17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0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75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77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24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40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25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8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33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38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51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7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15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03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81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95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12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1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87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84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67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5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1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21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21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7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26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1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64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96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29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535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530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13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8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3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82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91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3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840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2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35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36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73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9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13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1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1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00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04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523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32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4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63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82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9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90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77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0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09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57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14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83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72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90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64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02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14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35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64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80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45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30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6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51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06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0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20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87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2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58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25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20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22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9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8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31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4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75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0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27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56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27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53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93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40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0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7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2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95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8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76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03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60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417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0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667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72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90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067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44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929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5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26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3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45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3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3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45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9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23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93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30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01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63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97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1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2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0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60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27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14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428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98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65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29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3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78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26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1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35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43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68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96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98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71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75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425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20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81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5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8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20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39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34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12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1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22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86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71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7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9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48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7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71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34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12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71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72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70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46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37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925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26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23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9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6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18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6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01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7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91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9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58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99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86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7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6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63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18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22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74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00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51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81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8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1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7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48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09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00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59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57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59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78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35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00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01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58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76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69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4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06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2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28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3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09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07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53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95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6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34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40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8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4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0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77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89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64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85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00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7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68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09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359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1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5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21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30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2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12220</Words>
  <Characters>69657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2024-08-20T14:38:00Z</dcterms:created>
  <dcterms:modified xsi:type="dcterms:W3CDTF">2024-08-20T17:14:00Z</dcterms:modified>
</cp:coreProperties>
</file>