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8D" w:rsidRPr="007F759B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>образования Новосергиевского района</w:t>
      </w:r>
      <w:bookmarkStart w:id="1" w:name="b160c1bf-440c-4991-9e94-e52aab997657"/>
      <w:bookmarkEnd w:id="1"/>
    </w:p>
    <w:p w:rsidR="00516B8D" w:rsidRPr="007F759B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6B8D" w:rsidRPr="009C2CCE" w:rsidTr="008F4F95">
        <w:tc>
          <w:tcPr>
            <w:tcW w:w="3114" w:type="dxa"/>
          </w:tcPr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 Н.Е.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16B8D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B8D" w:rsidRPr="009C2CCE" w:rsidRDefault="00516B8D" w:rsidP="008F4F95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Рубцова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8D" w:rsidRPr="009C2CCE" w:rsidRDefault="00516B8D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16B8D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B8D" w:rsidRPr="009C2CCE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 А.А.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16B8D" w:rsidRPr="009C2CCE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516B8D" w:rsidRPr="00516B8D" w:rsidRDefault="00516B8D" w:rsidP="00516B8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6B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4474588)</w:t>
      </w:r>
    </w:p>
    <w:p w:rsidR="00516B8D" w:rsidRPr="00BB72F5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</w:p>
    <w:p w:rsidR="00516B8D" w:rsidRPr="007F759B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«Труд (технология)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516B8D" w:rsidRPr="009C2CCE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Составитель: Сабельникова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516B8D" w:rsidRDefault="00516B8D" w:rsidP="00516B8D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516B8D" w:rsidRPr="007F759B" w:rsidRDefault="00516B8D" w:rsidP="00516B8D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Программа по труду (технологии) направлена на решение системы задач: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гибкости и вариативности мышления, способностей к изобретательской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готовности участия в трудовых делах школьного коллектива;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516B8D" w:rsidRPr="00516B8D" w:rsidRDefault="00516B8D" w:rsidP="00516B8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технологии, профессии и производства;</w:t>
      </w:r>
    </w:p>
    <w:p w:rsidR="00516B8D" w:rsidRPr="00516B8D" w:rsidRDefault="00516B8D" w:rsidP="00516B8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16B8D" w:rsidRPr="00516B8D" w:rsidRDefault="00516B8D" w:rsidP="00516B8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16B8D" w:rsidRPr="00516B8D" w:rsidRDefault="00516B8D" w:rsidP="00516B8D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516B8D" w:rsidRPr="00516B8D" w:rsidRDefault="00516B8D" w:rsidP="00516B8D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516B8D" w:rsidRPr="00516B8D" w:rsidRDefault="00516B8D" w:rsidP="00516B8D">
      <w:pPr>
        <w:shd w:val="clear" w:color="auto" w:fill="FFFFFF"/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1"/>
        </w:rPr>
        <w:t>Т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ехнологии, профессии и производства.</w:t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Традиции и праздники народов России, ремёсла, обычаи.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 ручной обработки материалов.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дополнительных отделочных материалов.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Конструирование и моделирование.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16B8D" w:rsidRPr="00516B8D" w:rsidRDefault="00516B8D" w:rsidP="00516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ИКТ.</w:t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Демонстрация учителем готовых материалов на информационных носителях.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Информация. Виды информации.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УНИВЕРСАЛЬНЫЕ УЧЕБНЫЕ ДЕЙСТВИЯ (ПРОПЕДЕВТИЧЕСКИЙ УРОВЕНЬ)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и исследовательские действия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информацию (представленную в объяснении учителя или в учебнике), использовать её в работе;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общаться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коммуникативных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амоорганизации и самоконтроля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регулятивных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способствует формированию умений: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положительное отношение к включению в совместную работу, к простым видам сотрудничества;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Технологии, профессии и производства.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16B8D" w:rsidRPr="00516B8D" w:rsidRDefault="00516B8D" w:rsidP="00516B8D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 ручной обработки материалов.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Использование дополнительных материалов (например, проволока, пряжа, бусины и другие).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Конструирование и моделирование.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16B8D" w:rsidRPr="00516B8D" w:rsidRDefault="00516B8D" w:rsidP="00516B8D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ИКТ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Демонстрация учителем готовых материалов на информационных носителях.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Поиск информации. Интернет как источник информации.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УНИВЕРСАЛЬНЫЕ УЧЕБНЫЕ ДЕЙСТВИЯ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и исследовательские действия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работу в соответствии с образцом, инструкцией, устной или письменной;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познавательных универсальных учебных действий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коммуникативных универсальных учебных действий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 обучающегося будут сформированы следующие умения с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амоорганизации и самоконтроля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регулятивных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принимать учебную задачу;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организовывать свою деятельность;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предлагаемый план действий, действовать по плану;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контроля и оценки;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совместной деятельности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Технологии, профессии и производства.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Непрерывность процесса деятельностного освоения мира человеком и создания культуры. Материальные и духовные потребности человека как движущие силы прогресса.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 ручной обработки материалов.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Конструирование и моделирование.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16B8D" w:rsidRPr="00516B8D" w:rsidRDefault="00516B8D" w:rsidP="00516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ИКТ.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УНИВЕРСАЛЬНЫЕ УЧЕБНЫЕ ДЕЙСТВИЯ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и исследовательские действия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способы доработки конструкций с учётом предложенных условий;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и воспроизводить простой чертёж (эскиз) развёртки изделия;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восстанавливать нарушенную последовательность выполнения изделия.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коммуникативных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предметы рукотворного мира, оценивать их достоинства;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собственное мнение, аргументировать выбор вариантов и способов выполнения задания.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волевую саморегуляцию при выполнении задания.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выполнять роли лидера, подчинённого, соблюдать равноправие и дружелюбие;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516B8D" w:rsidRPr="00516B8D" w:rsidRDefault="00516B8D" w:rsidP="00516B8D">
      <w:pPr>
        <w:shd w:val="clear" w:color="auto" w:fill="FFFFFF"/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Технологии, профессии и производства.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16B8D" w:rsidRPr="00516B8D" w:rsidRDefault="00516B8D" w:rsidP="00516B8D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 ручной обработки материалов.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Комбинированное использование разных материалов.</w:t>
      </w:r>
    </w:p>
    <w:p w:rsidR="00516B8D" w:rsidRPr="00516B8D" w:rsidRDefault="00516B8D" w:rsidP="00516B8D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Конструирование и моделирование.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16B8D" w:rsidRPr="00516B8D" w:rsidRDefault="00516B8D" w:rsidP="00516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ИКТ.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УНИВЕРСАЛЬНЫЕ УЧЕБНЫЕ ДЕЙСТВИЯ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труда (технологии)  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и исследовательские действия 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конструкции предложенных образцов изделий;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простые задачи на преобразование конструкции;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работу в соответствии с инструкцией, устной или письменной;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общения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 как часть коммуникативных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16B8D" w:rsidRPr="00516B8D" w:rsidRDefault="00516B8D" w:rsidP="00516B8D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волевую саморегуляцию при выполнении задания.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516B8D" w:rsidRPr="00516B8D" w:rsidRDefault="00516B8D" w:rsidP="00516B8D">
      <w:pPr>
        <w:shd w:val="clear" w:color="auto" w:fill="FFFFFF"/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" w:name="_Toc143620888"/>
      <w:bookmarkEnd w:id="5"/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" w:name="_Toc143620889"/>
      <w:bookmarkEnd w:id="6"/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и исследовательские действия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анализ объектов и изделий с выделением существенных и несущественных признаков;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группы объектов (изделий), выделять в них общее и различия;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работать с информацией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общения 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как часть коммуникативных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самоорганизации и самоконтроля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регулятивных универсальных учебных действий: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безопасности труда при выполнении работы;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работу, соотносить свои действия с поставленной целью;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волевую саморегуляцию при выполнении работы.</w:t>
      </w:r>
    </w:p>
    <w:p w:rsidR="00516B8D" w:rsidRPr="00516B8D" w:rsidRDefault="00516B8D" w:rsidP="00516B8D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совместной деятельности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_Toc134720971"/>
      <w:bookmarkEnd w:id="7"/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​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классе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 по отдельным темам программы по труду (технологии):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оформлять изделия строчкой прямого стежка;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задания с опорой на готовый план;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материалы и инструменты по их назначению;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для сушки плоских изделий пресс;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разборные и неразборные конструкции несложных изделий;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несложные коллективные работы проектного характера;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во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классе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 по отдельным темам программы по труду (технологии):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задания по самостоятельно составленному плану;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биговку;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оформлять изделия и соединять детали освоенными ручными строчками;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отличать макет от модели, строить трёхмерный макет из готовой развёртки;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конструировать и моделировать изделия из различных материалов по модели, простейшему чертежу или эскизу;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несложные конструкторско-технологические задачи;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работу в малых группах, осуществлять сотрудничество;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особенности проектной деятельности, осуществлять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профессии людей, работающих в сфере обслуживания.</w:t>
      </w:r>
    </w:p>
    <w:p w:rsidR="00516B8D" w:rsidRPr="00516B8D" w:rsidRDefault="00516B8D" w:rsidP="00516B8D">
      <w:pPr>
        <w:shd w:val="clear" w:color="auto" w:fill="FFFFFF"/>
        <w:spacing w:beforeAutospacing="1" w:after="0" w:afterAutospacing="1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классе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 по отдельным темам программы по труду (технологии):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и называть линии чертежа (осевая и центровая);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 пользоваться канцелярским ножом, шилом;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рицовку;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изменять конструкцию изделия по заданным условиям;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назначение основных устройств персонального компьютера для ввода, вывода и обработки информации;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основные правила безопасной работы на компьютере;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16B8D" w:rsidRPr="00516B8D" w:rsidRDefault="00516B8D" w:rsidP="00516B8D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12"/>
          <w:szCs w:val="12"/>
        </w:rPr>
        <w:br/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 концу обучения в </w:t>
      </w:r>
      <w:r w:rsidRPr="00516B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классе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 по отдельным темам программы по труду (технологии):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работать с доступной информацией, работать в программах Word, PowerPoint;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16B8D" w:rsidRPr="00516B8D" w:rsidRDefault="00516B8D" w:rsidP="00516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 w:rsidRPr="00516B8D">
        <w:rPr>
          <w:rFonts w:ascii="Times New Roman" w:eastAsia="Times New Roman" w:hAnsi="Times New Roman" w:cs="Times New Roman"/>
          <w:color w:val="333333"/>
          <w:sz w:val="21"/>
          <w:szCs w:val="21"/>
        </w:rPr>
        <w:t>се.</w:t>
      </w:r>
    </w:p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6157"/>
        <w:gridCol w:w="652"/>
        <w:gridCol w:w="1727"/>
        <w:gridCol w:w="1784"/>
        <w:gridCol w:w="1194"/>
        <w:gridCol w:w="3058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Бумага. Ее основные свойства. Виды бумаги. Мир 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Картон. Его основные свойства. Виды картона.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тканях и нитках.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6510"/>
        <w:gridCol w:w="652"/>
        <w:gridCol w:w="1678"/>
        <w:gridCol w:w="1735"/>
        <w:gridCol w:w="1161"/>
        <w:gridCol w:w="2847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Элементы графической грамоты.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Машины на службе у человека.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"/>
        <w:gridCol w:w="6411"/>
        <w:gridCol w:w="652"/>
        <w:gridCol w:w="1701"/>
        <w:gridCol w:w="1758"/>
        <w:gridCol w:w="1177"/>
        <w:gridCol w:w="2944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Информационно-коммуникационные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Конструирование и моделирование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6397"/>
        <w:gridCol w:w="652"/>
        <w:gridCol w:w="1703"/>
        <w:gridCol w:w="1759"/>
        <w:gridCol w:w="1178"/>
        <w:gridCol w:w="2953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Конструирование и моделирование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объемных изделий из разверток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Интерьеры разных времен. Декор интерьера.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Синтетические материалы.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История одежды 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7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5849"/>
        <w:gridCol w:w="652"/>
        <w:gridCol w:w="1777"/>
        <w:gridCol w:w="1834"/>
        <w:gridCol w:w="1229"/>
        <w:gridCol w:w="3274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«Орнамент». Разновидности композиций, Композиция в 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полосе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6456"/>
        <w:gridCol w:w="652"/>
        <w:gridCol w:w="1695"/>
        <w:gridCol w:w="1752"/>
        <w:gridCol w:w="1172"/>
        <w:gridCol w:w="2918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соединение деталей шарнирна проволоку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Шарнирный механизм по типу игрушки-дергунчик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Лекало. Разметка и выкраивание деталей швейного изделия 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по лекалу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6542"/>
        <w:gridCol w:w="652"/>
        <w:gridCol w:w="1683"/>
        <w:gridCol w:w="1740"/>
        <w:gridCol w:w="1164"/>
        <w:gridCol w:w="2868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Пришивание пуговиц. Ремонт одежды. Конструирование и 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изготовление изделия (из нетканого полотна) с отделкой пуговицей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"/>
        <w:gridCol w:w="6252"/>
        <w:gridCol w:w="652"/>
        <w:gridCol w:w="1723"/>
        <w:gridCol w:w="1779"/>
        <w:gridCol w:w="1191"/>
        <w:gridCol w:w="3038"/>
      </w:tblGrid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16B8D" w:rsidRPr="00516B8D" w:rsidTr="00516B8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Информация. Интернет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Групповой проект в рамках изучаемой тематики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робота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Построение развертки с помощью линейки и циркуля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Построение развертки многогранной пирамиды циркулем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Декор интерьера. Художественная техника декупаж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516B8D">
        <w:trPr>
          <w:tblCellSpacing w:w="15" w:type="dxa"/>
        </w:trPr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16B8D" w:rsidRPr="00516B8D" w:rsidRDefault="00516B8D" w:rsidP="00516B8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516B8D" w:rsidRPr="00516B8D" w:rsidRDefault="00516B8D" w:rsidP="00516B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16B8D" w:rsidRPr="00516B8D" w:rsidRDefault="00516B8D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olor w:val="333333"/>
          <w:sz w:val="28"/>
        </w:rPr>
        <w:t>УЧЕБНО-МЕТОДИЧЕСКОЕ ОБЕСПЕЧЕНИЕ ОБРАЗОВАТЕЛЬНОГО ПРОЦЕССА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516B8D" w:rsidRPr="00516B8D" w:rsidRDefault="00516B8D" w:rsidP="00516B8D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​‌‌​</w:t>
      </w:r>
    </w:p>
    <w:p w:rsidR="00516B8D" w:rsidRPr="00516B8D" w:rsidRDefault="00516B8D" w:rsidP="00516B8D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516B8D" w:rsidRPr="00516B8D" w:rsidRDefault="00516B8D" w:rsidP="00516B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  <w:r w:rsidRPr="00516B8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1C56A7" w:rsidRDefault="001C56A7"/>
    <w:sectPr w:rsidR="001C56A7" w:rsidSect="00516B8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C098F"/>
    <w:multiLevelType w:val="multilevel"/>
    <w:tmpl w:val="C044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16B8D"/>
    <w:rsid w:val="001C56A7"/>
    <w:rsid w:val="0051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6B8D"/>
    <w:rPr>
      <w:b/>
      <w:bCs/>
    </w:rPr>
  </w:style>
  <w:style w:type="character" w:customStyle="1" w:styleId="placeholder-mask">
    <w:name w:val="placeholder-mask"/>
    <w:basedOn w:val="a0"/>
    <w:rsid w:val="00516B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3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81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3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28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00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9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1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6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08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07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74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68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7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58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89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7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4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63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44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1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97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27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5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2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99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77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71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1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81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1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27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9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24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9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69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12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86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7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9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44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15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19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7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76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9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25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0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14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89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64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251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9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88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7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88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92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35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4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7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8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88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8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43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64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43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23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5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1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11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42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9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45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64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40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7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39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11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54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81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49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32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9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5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200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2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0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82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8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96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8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60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869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41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84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56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93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8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8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02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2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7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3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9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5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20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03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2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8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3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8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22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3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92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96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38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8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81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75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6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2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61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087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27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06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4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0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37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97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6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81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0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1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6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76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585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64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62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0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25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4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2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0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3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0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0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6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03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98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61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73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7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58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1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1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3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06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05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4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3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199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9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9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81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7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0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6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75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80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4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49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28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05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72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3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138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00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291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23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74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55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65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04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7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5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44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55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83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56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4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66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69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3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49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3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5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81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1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22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41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9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5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9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80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8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75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3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2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4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62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0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68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92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1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99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6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0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62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32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47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223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76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5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0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29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69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63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7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5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13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1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8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35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17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07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2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66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81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09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26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2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97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82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64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09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32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1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5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9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2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33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07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9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83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5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87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46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2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34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09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7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1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54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37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662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2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6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83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41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3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6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61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6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40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9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316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27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4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68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9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18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6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5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06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28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23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1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2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69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95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73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03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9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0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8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0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96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5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9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48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03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4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89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9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15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50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7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68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08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1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0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1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63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29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14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1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36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13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8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8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99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7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9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6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17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63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57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8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51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14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39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82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1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87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04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47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55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8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99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4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03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75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8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63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2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833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2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67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7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89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55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74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3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9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52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2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57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6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31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11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5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6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7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2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39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9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58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60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7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37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45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981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4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55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93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5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1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0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93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14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11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5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31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8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23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38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28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70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63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9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06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06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91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50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9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02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1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15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7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56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6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09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86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92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35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2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63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9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5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53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1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06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5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10603</Words>
  <Characters>60438</Characters>
  <Application>Microsoft Office Word</Application>
  <DocSecurity>0</DocSecurity>
  <Lines>503</Lines>
  <Paragraphs>141</Paragraphs>
  <ScaleCrop>false</ScaleCrop>
  <Company>Reanimator Extreme Edition</Company>
  <LinksUpToDate>false</LinksUpToDate>
  <CharactersWithSpaces>70900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2024-08-20T16:48:00Z</dcterms:created>
  <dcterms:modified xsi:type="dcterms:W3CDTF">2024-08-20T16:52:00Z</dcterms:modified>
</cp:coreProperties>
</file>